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FE" w:rsidRDefault="00B30701" w:rsidP="00D232B8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28"/>
          <w:szCs w:val="28"/>
          <w:highlight w:val="white"/>
        </w:rPr>
      </w:pPr>
      <w:r w:rsidRPr="00D53007">
        <w:rPr>
          <w:rFonts w:cs="Calibri"/>
          <w:b/>
          <w:color w:val="000000"/>
          <w:sz w:val="28"/>
          <w:szCs w:val="28"/>
          <w:highlight w:val="white"/>
        </w:rPr>
        <w:t xml:space="preserve">Divadlo J. K. Tyla </w:t>
      </w:r>
      <w:r w:rsidR="00806D9F">
        <w:rPr>
          <w:rFonts w:cs="Calibri"/>
          <w:b/>
          <w:color w:val="000000"/>
          <w:sz w:val="28"/>
          <w:szCs w:val="28"/>
          <w:highlight w:val="white"/>
        </w:rPr>
        <w:t xml:space="preserve">v Plni </w:t>
      </w:r>
      <w:r w:rsidR="00D53007" w:rsidRPr="00D53007">
        <w:rPr>
          <w:rFonts w:cs="Calibri"/>
          <w:b/>
          <w:color w:val="000000"/>
          <w:sz w:val="28"/>
          <w:szCs w:val="28"/>
          <w:highlight w:val="white"/>
        </w:rPr>
        <w:t>hledá</w:t>
      </w:r>
      <w:r w:rsidR="00FF667E" w:rsidRPr="007A0BA7">
        <w:rPr>
          <w:rFonts w:cs="Calibri"/>
          <w:color w:val="000000"/>
          <w:sz w:val="28"/>
          <w:szCs w:val="28"/>
          <w:highlight w:val="white"/>
        </w:rPr>
        <w:t xml:space="preserve"> </w:t>
      </w:r>
      <w:r w:rsidR="00FF667E" w:rsidRPr="00742A04">
        <w:rPr>
          <w:rFonts w:cs="Calibri"/>
          <w:b/>
          <w:color w:val="000000"/>
          <w:sz w:val="28"/>
          <w:szCs w:val="28"/>
          <w:highlight w:val="white"/>
        </w:rPr>
        <w:t>potřetí</w:t>
      </w:r>
      <w:r w:rsidR="00D53007" w:rsidRPr="00742A04">
        <w:rPr>
          <w:rFonts w:cs="Calibri"/>
          <w:b/>
          <w:color w:val="000000"/>
          <w:sz w:val="28"/>
          <w:szCs w:val="28"/>
          <w:highlight w:val="white"/>
        </w:rPr>
        <w:t xml:space="preserve"> </w:t>
      </w:r>
      <w:r w:rsidRPr="00D53007">
        <w:rPr>
          <w:rFonts w:cs="Calibri"/>
          <w:b/>
          <w:color w:val="000000"/>
          <w:sz w:val="28"/>
          <w:szCs w:val="28"/>
          <w:highlight w:val="white"/>
        </w:rPr>
        <w:t xml:space="preserve">nejlepší </w:t>
      </w:r>
      <w:r w:rsidR="00B47DE1">
        <w:rPr>
          <w:rFonts w:cs="Calibri"/>
          <w:b/>
          <w:color w:val="000000"/>
          <w:sz w:val="28"/>
          <w:szCs w:val="28"/>
          <w:highlight w:val="white"/>
        </w:rPr>
        <w:t xml:space="preserve">dosud neuvedený </w:t>
      </w:r>
      <w:r w:rsidRPr="00D53007">
        <w:rPr>
          <w:rFonts w:cs="Calibri"/>
          <w:b/>
          <w:color w:val="000000"/>
          <w:sz w:val="28"/>
          <w:szCs w:val="28"/>
          <w:highlight w:val="white"/>
        </w:rPr>
        <w:t>muzikál</w:t>
      </w:r>
    </w:p>
    <w:p w:rsidR="00ED05FE" w:rsidRDefault="00ED05FE" w:rsidP="00FD7D4B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sz w:val="20"/>
          <w:szCs w:val="20"/>
          <w:highlight w:val="white"/>
        </w:rPr>
      </w:pPr>
      <w:r w:rsidRPr="00ED05FE">
        <w:rPr>
          <w:rFonts w:cs="Calibri"/>
          <w:color w:val="000000"/>
          <w:sz w:val="20"/>
          <w:szCs w:val="20"/>
          <w:highlight w:val="white"/>
        </w:rPr>
        <w:t>14. 2. 2023, Plzeň</w:t>
      </w:r>
    </w:p>
    <w:p w:rsidR="00D232B8" w:rsidRPr="00ED05FE" w:rsidRDefault="008B6068" w:rsidP="00FD7D4B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sz w:val="20"/>
          <w:szCs w:val="20"/>
          <w:highlight w:val="white"/>
        </w:rPr>
      </w:pPr>
      <w:r>
        <w:rPr>
          <w:rFonts w:cs="Calibri"/>
          <w:b/>
          <w:color w:val="000000"/>
          <w:highlight w:val="white"/>
        </w:rPr>
        <w:t xml:space="preserve">Soubor muzikálu DJKT pokračuje v úspěšné soutěži INTRO </w:t>
      </w:r>
      <w:r w:rsidR="00B47DE1">
        <w:rPr>
          <w:rFonts w:cs="Calibri"/>
          <w:b/>
          <w:color w:val="000000"/>
          <w:highlight w:val="white"/>
        </w:rPr>
        <w:t xml:space="preserve">určené pro autory nových, původních muzikálů a vyhlašuje třetí ročník INTRO </w:t>
      </w:r>
      <w:r w:rsidR="00B47DE1" w:rsidRPr="008B6068">
        <w:rPr>
          <w:rFonts w:cs="Calibri"/>
          <w:b/>
          <w:color w:val="000000"/>
        </w:rPr>
        <w:t>’</w:t>
      </w:r>
      <w:r w:rsidR="00B47DE1">
        <w:rPr>
          <w:rFonts w:cs="Calibri"/>
          <w:b/>
          <w:color w:val="000000"/>
        </w:rPr>
        <w:t xml:space="preserve">23 JUNIOR, který se zaměřuje na díla určená </w:t>
      </w:r>
      <w:r w:rsidR="002C45A4">
        <w:rPr>
          <w:rFonts w:cs="Calibri"/>
          <w:b/>
          <w:color w:val="000000"/>
        </w:rPr>
        <w:t xml:space="preserve">pro děti. </w:t>
      </w:r>
      <w:r w:rsidR="002C45A4">
        <w:rPr>
          <w:rFonts w:cs="Calibri"/>
          <w:b/>
          <w:color w:val="000000"/>
          <w:highlight w:val="white"/>
        </w:rPr>
        <w:t>Přihlášen</w:t>
      </w:r>
      <w:r w:rsidR="003D45A1">
        <w:rPr>
          <w:rFonts w:cs="Calibri"/>
          <w:b/>
          <w:color w:val="000000"/>
          <w:highlight w:val="white"/>
        </w:rPr>
        <w:t>é muzikály</w:t>
      </w:r>
      <w:r w:rsidR="002C45A4">
        <w:rPr>
          <w:rFonts w:cs="Calibri"/>
          <w:b/>
          <w:color w:val="000000"/>
          <w:highlight w:val="white"/>
        </w:rPr>
        <w:t xml:space="preserve"> posoudí </w:t>
      </w:r>
      <w:r w:rsidR="00B02306">
        <w:rPr>
          <w:rFonts w:cs="Calibri"/>
          <w:b/>
          <w:color w:val="000000"/>
          <w:highlight w:val="white"/>
        </w:rPr>
        <w:t>porota sestavená z renomovaných odborníků a praktiků na dětskou a divadelní tvorbu z celé republiky</w:t>
      </w:r>
      <w:r w:rsidR="003F6C1B">
        <w:rPr>
          <w:rFonts w:cs="Calibri"/>
          <w:b/>
          <w:color w:val="000000"/>
          <w:highlight w:val="white"/>
        </w:rPr>
        <w:t>. Vítězný titul bude v druhé polovině sezóny 2023/2024 nastudován členy Muzikálového studia DJKT a za doprovodu orchestru představen divákům i zástupcům odborné veřejnosti na</w:t>
      </w:r>
      <w:r w:rsidR="00BE7677">
        <w:rPr>
          <w:rFonts w:cs="Calibri"/>
          <w:b/>
          <w:color w:val="000000"/>
          <w:highlight w:val="white"/>
        </w:rPr>
        <w:t xml:space="preserve"> </w:t>
      </w:r>
      <w:r w:rsidR="003F6C1B">
        <w:rPr>
          <w:rFonts w:cs="Calibri"/>
          <w:b/>
          <w:color w:val="000000"/>
          <w:highlight w:val="white"/>
        </w:rPr>
        <w:t>scéně Divadla J. K. Tyla.</w:t>
      </w:r>
      <w:r w:rsidR="00F5336A">
        <w:rPr>
          <w:rFonts w:cs="Calibri"/>
          <w:b/>
          <w:color w:val="000000"/>
          <w:highlight w:val="white"/>
        </w:rPr>
        <w:t xml:space="preserve"> </w:t>
      </w:r>
    </w:p>
    <w:p w:rsidR="00FF7BB3" w:rsidRDefault="00032FD0" w:rsidP="00814A5F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„</w:t>
      </w:r>
      <w:r w:rsidR="00D232B8" w:rsidRPr="008777A6">
        <w:rPr>
          <w:rFonts w:cs="Calibri"/>
          <w:i/>
          <w:color w:val="000000"/>
        </w:rPr>
        <w:t>Přihlášku, jejíž součástí musí bý</w:t>
      </w:r>
      <w:r w:rsidR="00A4743E" w:rsidRPr="008777A6">
        <w:rPr>
          <w:rFonts w:cs="Calibri"/>
          <w:i/>
          <w:color w:val="000000"/>
        </w:rPr>
        <w:t>t kompletní libreto a záznam hudební složky, je nutné zaslat do 15.</w:t>
      </w:r>
      <w:r w:rsidR="00470265" w:rsidRPr="008777A6">
        <w:rPr>
          <w:rFonts w:cs="Calibri"/>
          <w:i/>
          <w:color w:val="000000"/>
        </w:rPr>
        <w:t> </w:t>
      </w:r>
      <w:r w:rsidR="00A4743E" w:rsidRPr="008777A6">
        <w:rPr>
          <w:rFonts w:cs="Calibri"/>
          <w:i/>
          <w:color w:val="000000"/>
        </w:rPr>
        <w:t>května 2023, vítězné dílo bude vybráno do 31. srpna 2023</w:t>
      </w:r>
      <w:r>
        <w:rPr>
          <w:rFonts w:cs="Calibri"/>
          <w:color w:val="000000"/>
        </w:rPr>
        <w:t xml:space="preserve">,“ upozorňuje šéf plzeňského </w:t>
      </w:r>
      <w:r w:rsidR="008777A6">
        <w:rPr>
          <w:rFonts w:cs="Calibri"/>
          <w:color w:val="000000"/>
        </w:rPr>
        <w:t xml:space="preserve">muzikálového souboru </w:t>
      </w:r>
      <w:r w:rsidR="008777A6" w:rsidRPr="008777A6">
        <w:rPr>
          <w:rFonts w:cs="Calibri"/>
          <w:b/>
          <w:color w:val="000000"/>
        </w:rPr>
        <w:t>Lumír Olšovský</w:t>
      </w:r>
      <w:r w:rsidR="008777A6">
        <w:rPr>
          <w:rFonts w:cs="Calibri"/>
          <w:color w:val="000000"/>
        </w:rPr>
        <w:t>.</w:t>
      </w:r>
      <w:r w:rsidR="00A4743E">
        <w:rPr>
          <w:rFonts w:cs="Calibri"/>
          <w:color w:val="000000"/>
        </w:rPr>
        <w:t xml:space="preserve"> </w:t>
      </w:r>
      <w:r w:rsidR="00FF7BB3">
        <w:rPr>
          <w:rFonts w:cs="Calibri"/>
          <w:color w:val="000000"/>
        </w:rPr>
        <w:t xml:space="preserve">Bližší informace i formulář k registraci naleznou zájemci na </w:t>
      </w:r>
      <w:hyperlink r:id="rId8" w:history="1">
        <w:r w:rsidR="00FF7BB3" w:rsidRPr="00FF7BB3">
          <w:rPr>
            <w:rStyle w:val="Hypertextovodkaz"/>
            <w:rFonts w:cs="Calibri"/>
          </w:rPr>
          <w:t>webových stránkách divadla</w:t>
        </w:r>
      </w:hyperlink>
      <w:r w:rsidR="00FF7BB3">
        <w:rPr>
          <w:rFonts w:cs="Calibri"/>
          <w:color w:val="000000"/>
        </w:rPr>
        <w:t>.</w:t>
      </w:r>
      <w:r w:rsidR="000326CD">
        <w:rPr>
          <w:rFonts w:cs="Calibri"/>
          <w:color w:val="000000"/>
        </w:rPr>
        <w:t xml:space="preserve"> P</w:t>
      </w:r>
      <w:r w:rsidR="000326CD" w:rsidRPr="000326CD">
        <w:rPr>
          <w:rFonts w:cs="Calibri"/>
          <w:color w:val="000000"/>
        </w:rPr>
        <w:t>o</w:t>
      </w:r>
      <w:r w:rsidR="000326CD">
        <w:rPr>
          <w:rFonts w:cs="Calibri"/>
          <w:color w:val="000000"/>
        </w:rPr>
        <w:t xml:space="preserve"> nastudování </w:t>
      </w:r>
      <w:r w:rsidR="000326CD" w:rsidRPr="000326CD">
        <w:rPr>
          <w:rFonts w:cs="Calibri"/>
          <w:color w:val="000000"/>
        </w:rPr>
        <w:t xml:space="preserve">bude autorům předána audio </w:t>
      </w:r>
      <w:r w:rsidR="00BE7677">
        <w:rPr>
          <w:rFonts w:cs="Calibri"/>
          <w:color w:val="000000"/>
        </w:rPr>
        <w:t>i</w:t>
      </w:r>
      <w:r w:rsidR="000326CD" w:rsidRPr="000326CD">
        <w:rPr>
          <w:rFonts w:cs="Calibri"/>
          <w:color w:val="000000"/>
        </w:rPr>
        <w:t xml:space="preserve"> videonahrávka jejich díla k </w:t>
      </w:r>
      <w:r w:rsidR="000326CD">
        <w:rPr>
          <w:rFonts w:cs="Calibri"/>
          <w:color w:val="000000"/>
        </w:rPr>
        <w:t>další</w:t>
      </w:r>
      <w:r w:rsidR="000326CD" w:rsidRPr="000326CD">
        <w:rPr>
          <w:rFonts w:cs="Calibri"/>
          <w:color w:val="000000"/>
        </w:rPr>
        <w:t xml:space="preserve"> propagaci</w:t>
      </w:r>
      <w:r w:rsidR="000326CD">
        <w:rPr>
          <w:rFonts w:cs="Calibri"/>
          <w:color w:val="000000"/>
        </w:rPr>
        <w:t>.</w:t>
      </w:r>
    </w:p>
    <w:p w:rsidR="008B40F5" w:rsidRPr="00814A5F" w:rsidRDefault="00744636" w:rsidP="00D232B8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814A5F">
        <w:rPr>
          <w:rFonts w:cs="Calibri"/>
          <w:color w:val="000000"/>
          <w:highlight w:val="white"/>
        </w:rPr>
        <w:t>V prvním kole soutěž</w:t>
      </w:r>
      <w:r w:rsidRPr="00BE7677">
        <w:rPr>
          <w:rFonts w:cs="Calibri"/>
          <w:color w:val="000000"/>
          <w:highlight w:val="white"/>
        </w:rPr>
        <w:t xml:space="preserve">e </w:t>
      </w:r>
      <w:r w:rsidR="00BE7677" w:rsidRPr="00BE7677">
        <w:rPr>
          <w:rFonts w:cs="Calibri"/>
          <w:color w:val="000000"/>
          <w:highlight w:val="white"/>
        </w:rPr>
        <w:t xml:space="preserve">INTRO </w:t>
      </w:r>
      <w:r w:rsidR="00BE7677" w:rsidRPr="00BE7677">
        <w:rPr>
          <w:rFonts w:cs="Calibri"/>
          <w:color w:val="000000"/>
        </w:rPr>
        <w:t>’21</w:t>
      </w:r>
      <w:r w:rsidR="00BE7677">
        <w:rPr>
          <w:rFonts w:cs="Calibri"/>
          <w:b/>
          <w:color w:val="000000"/>
        </w:rPr>
        <w:t xml:space="preserve"> </w:t>
      </w:r>
      <w:r w:rsidRPr="00814A5F">
        <w:rPr>
          <w:rFonts w:cs="Calibri"/>
          <w:color w:val="000000"/>
          <w:highlight w:val="white"/>
        </w:rPr>
        <w:t xml:space="preserve">vybrala porota </w:t>
      </w:r>
      <w:r w:rsidR="007B6EFA" w:rsidRPr="00814A5F">
        <w:rPr>
          <w:rFonts w:cs="Calibri"/>
          <w:color w:val="000000"/>
          <w:highlight w:val="white"/>
        </w:rPr>
        <w:t>z </w:t>
      </w:r>
      <w:r w:rsidR="007B6EFA" w:rsidRPr="00FD7D4B">
        <w:rPr>
          <w:rFonts w:cs="Calibri"/>
          <w:b/>
          <w:color w:val="000000"/>
          <w:highlight w:val="white"/>
        </w:rPr>
        <w:t xml:space="preserve">34 přihlášených děl </w:t>
      </w:r>
      <w:r w:rsidRPr="00FD7D4B">
        <w:rPr>
          <w:rFonts w:cs="Calibri"/>
          <w:b/>
          <w:color w:val="000000"/>
          <w:highlight w:val="white"/>
        </w:rPr>
        <w:t xml:space="preserve">tři </w:t>
      </w:r>
      <w:r w:rsidR="007B6EFA" w:rsidRPr="00FD7D4B">
        <w:rPr>
          <w:rFonts w:cs="Calibri"/>
          <w:b/>
          <w:color w:val="000000"/>
          <w:highlight w:val="white"/>
        </w:rPr>
        <w:t>muzikály</w:t>
      </w:r>
      <w:r w:rsidR="001B19B3" w:rsidRPr="00814A5F">
        <w:rPr>
          <w:rFonts w:cs="Calibri"/>
          <w:color w:val="000000"/>
          <w:highlight w:val="white"/>
        </w:rPr>
        <w:t xml:space="preserve"> – Kouzelné hodinky doktora </w:t>
      </w:r>
      <w:proofErr w:type="spellStart"/>
      <w:r w:rsidR="001B19B3" w:rsidRPr="00814A5F">
        <w:rPr>
          <w:rFonts w:cs="Calibri"/>
          <w:color w:val="000000"/>
          <w:highlight w:val="white"/>
        </w:rPr>
        <w:t>Kronera</w:t>
      </w:r>
      <w:proofErr w:type="spellEnd"/>
      <w:r w:rsidR="001B19B3" w:rsidRPr="00814A5F">
        <w:rPr>
          <w:rFonts w:cs="Calibri"/>
          <w:color w:val="000000"/>
          <w:highlight w:val="white"/>
        </w:rPr>
        <w:t xml:space="preserve">, </w:t>
      </w:r>
      <w:r w:rsidR="00E95739" w:rsidRPr="00814A5F">
        <w:rPr>
          <w:rFonts w:cs="Calibri"/>
          <w:color w:val="000000"/>
          <w:highlight w:val="white"/>
        </w:rPr>
        <w:t xml:space="preserve">Píseň pro Ninu a Otřást vesmírem, </w:t>
      </w:r>
      <w:r w:rsidRPr="00814A5F">
        <w:rPr>
          <w:rFonts w:cs="Calibri"/>
          <w:color w:val="000000"/>
          <w:highlight w:val="white"/>
        </w:rPr>
        <w:t>kter</w:t>
      </w:r>
      <w:r w:rsidR="001B19B3" w:rsidRPr="00814A5F">
        <w:rPr>
          <w:rFonts w:cs="Calibri"/>
          <w:color w:val="000000"/>
          <w:highlight w:val="white"/>
        </w:rPr>
        <w:t xml:space="preserve">é </w:t>
      </w:r>
      <w:r w:rsidR="007B6EFA" w:rsidRPr="00814A5F">
        <w:rPr>
          <w:rFonts w:cs="Calibri"/>
          <w:color w:val="000000"/>
          <w:highlight w:val="white"/>
        </w:rPr>
        <w:t>soubor muzikálu DJKT</w:t>
      </w:r>
      <w:r w:rsidR="001B19B3" w:rsidRPr="00814A5F">
        <w:rPr>
          <w:rFonts w:cs="Calibri"/>
          <w:color w:val="000000"/>
          <w:highlight w:val="white"/>
        </w:rPr>
        <w:t xml:space="preserve"> postupně</w:t>
      </w:r>
      <w:r w:rsidR="007B6EFA" w:rsidRPr="00814A5F">
        <w:rPr>
          <w:rFonts w:cs="Calibri"/>
          <w:color w:val="000000"/>
          <w:highlight w:val="white"/>
        </w:rPr>
        <w:t xml:space="preserve"> nastudoval a </w:t>
      </w:r>
      <w:r w:rsidR="00630DC2" w:rsidRPr="00814A5F">
        <w:rPr>
          <w:rFonts w:cs="Calibri"/>
          <w:color w:val="000000"/>
          <w:highlight w:val="white"/>
        </w:rPr>
        <w:t>s </w:t>
      </w:r>
      <w:r w:rsidR="00630DC2" w:rsidRPr="00ED05FE">
        <w:rPr>
          <w:rFonts w:cs="Calibri"/>
          <w:color w:val="000000" w:themeColor="text1"/>
          <w:highlight w:val="white"/>
        </w:rPr>
        <w:t xml:space="preserve">úspěchem </w:t>
      </w:r>
      <w:r w:rsidR="007B6EFA" w:rsidRPr="00ED05FE">
        <w:rPr>
          <w:rFonts w:cs="Calibri"/>
          <w:color w:val="000000" w:themeColor="text1"/>
          <w:highlight w:val="white"/>
        </w:rPr>
        <w:t xml:space="preserve">představil </w:t>
      </w:r>
      <w:r w:rsidR="000E2410" w:rsidRPr="00ED05FE">
        <w:rPr>
          <w:rFonts w:cs="Calibri"/>
          <w:color w:val="000000" w:themeColor="text1"/>
          <w:highlight w:val="white"/>
        </w:rPr>
        <w:t xml:space="preserve">vždy </w:t>
      </w:r>
      <w:r w:rsidR="007B6EFA" w:rsidRPr="00ED05FE">
        <w:rPr>
          <w:rFonts w:cs="Calibri"/>
          <w:color w:val="000000" w:themeColor="text1"/>
          <w:highlight w:val="white"/>
        </w:rPr>
        <w:t xml:space="preserve">ve dvou </w:t>
      </w:r>
      <w:r w:rsidR="000E2410" w:rsidRPr="00ED05FE">
        <w:rPr>
          <w:rFonts w:cs="Calibri"/>
          <w:color w:val="000000" w:themeColor="text1"/>
          <w:highlight w:val="white"/>
        </w:rPr>
        <w:t xml:space="preserve">večerech </w:t>
      </w:r>
      <w:r w:rsidR="007B6EFA" w:rsidRPr="00ED05FE">
        <w:rPr>
          <w:rFonts w:cs="Calibri"/>
          <w:color w:val="000000" w:themeColor="text1"/>
          <w:highlight w:val="white"/>
        </w:rPr>
        <w:t xml:space="preserve">na Malé scéně </w:t>
      </w:r>
      <w:r w:rsidR="007B6EFA" w:rsidRPr="00814A5F">
        <w:rPr>
          <w:rFonts w:cs="Calibri"/>
          <w:color w:val="000000"/>
          <w:highlight w:val="white"/>
        </w:rPr>
        <w:t xml:space="preserve">DJKT. O tyto inscenace projevila zájem </w:t>
      </w:r>
      <w:r w:rsidR="007B02DC">
        <w:rPr>
          <w:rFonts w:cs="Calibri"/>
          <w:color w:val="000000"/>
          <w:highlight w:val="white"/>
        </w:rPr>
        <w:t xml:space="preserve">divadelní </w:t>
      </w:r>
      <w:proofErr w:type="spellStart"/>
      <w:r w:rsidR="001B19B3" w:rsidRPr="00814A5F">
        <w:rPr>
          <w:rFonts w:cs="Calibri"/>
          <w:color w:val="000000"/>
          <w:highlight w:val="white"/>
        </w:rPr>
        <w:t>streamovací</w:t>
      </w:r>
      <w:proofErr w:type="spellEnd"/>
      <w:r w:rsidR="001B19B3" w:rsidRPr="00814A5F">
        <w:rPr>
          <w:rFonts w:cs="Calibri"/>
          <w:color w:val="000000"/>
          <w:highlight w:val="white"/>
        </w:rPr>
        <w:t xml:space="preserve"> platforma </w:t>
      </w:r>
      <w:bookmarkStart w:id="0" w:name="_GoBack"/>
      <w:bookmarkEnd w:id="0"/>
      <w:proofErr w:type="spellStart"/>
      <w:r w:rsidR="001B19B3" w:rsidRPr="005316EF">
        <w:rPr>
          <w:rFonts w:cs="Calibri"/>
          <w:b/>
          <w:color w:val="000000"/>
          <w:highlight w:val="white"/>
        </w:rPr>
        <w:t>Dramox</w:t>
      </w:r>
      <w:proofErr w:type="spellEnd"/>
      <w:r w:rsidR="001B19B3" w:rsidRPr="005316EF">
        <w:rPr>
          <w:rFonts w:cs="Calibri"/>
          <w:b/>
          <w:color w:val="000000"/>
          <w:highlight w:val="white"/>
        </w:rPr>
        <w:t>, kde jsou dosud k vidění</w:t>
      </w:r>
      <w:r w:rsidR="001B19B3" w:rsidRPr="00814A5F">
        <w:rPr>
          <w:rFonts w:cs="Calibri"/>
          <w:color w:val="000000"/>
          <w:highlight w:val="white"/>
        </w:rPr>
        <w:t xml:space="preserve">. </w:t>
      </w:r>
      <w:r w:rsidR="00E95739" w:rsidRPr="00814A5F">
        <w:rPr>
          <w:rFonts w:cs="Calibri"/>
          <w:color w:val="000000"/>
          <w:highlight w:val="white"/>
        </w:rPr>
        <w:t xml:space="preserve">Ve druhém kole </w:t>
      </w:r>
      <w:r w:rsidR="00BE7677" w:rsidRPr="00BE7677">
        <w:rPr>
          <w:rFonts w:cs="Calibri"/>
          <w:color w:val="000000"/>
          <w:highlight w:val="white"/>
        </w:rPr>
        <w:t xml:space="preserve">INTRO </w:t>
      </w:r>
      <w:r w:rsidR="00BE7677" w:rsidRPr="00BE7677">
        <w:rPr>
          <w:rFonts w:cs="Calibri"/>
          <w:color w:val="000000"/>
        </w:rPr>
        <w:t>’2</w:t>
      </w:r>
      <w:r w:rsidR="00BE7677">
        <w:rPr>
          <w:rFonts w:cs="Calibri"/>
          <w:color w:val="000000"/>
        </w:rPr>
        <w:t xml:space="preserve">2 </w:t>
      </w:r>
      <w:r w:rsidR="00E95739" w:rsidRPr="00814A5F">
        <w:rPr>
          <w:rFonts w:cs="Calibri"/>
          <w:color w:val="000000"/>
          <w:highlight w:val="white"/>
        </w:rPr>
        <w:t xml:space="preserve">byly porotou doporučeny </w:t>
      </w:r>
      <w:r w:rsidR="000326CD" w:rsidRPr="00814A5F">
        <w:rPr>
          <w:rFonts w:cs="Calibri"/>
          <w:color w:val="000000"/>
          <w:highlight w:val="white"/>
        </w:rPr>
        <w:t xml:space="preserve">k nastudování </w:t>
      </w:r>
      <w:r w:rsidR="00E95739" w:rsidRPr="00814A5F">
        <w:rPr>
          <w:rFonts w:cs="Calibri"/>
          <w:color w:val="000000"/>
          <w:highlight w:val="white"/>
        </w:rPr>
        <w:t xml:space="preserve">muzikály dva – </w:t>
      </w:r>
      <w:r w:rsidR="00E95739" w:rsidRPr="005316EF">
        <w:rPr>
          <w:rFonts w:cs="Calibri"/>
          <w:b/>
          <w:color w:val="000000"/>
          <w:highlight w:val="white"/>
        </w:rPr>
        <w:t>Orlando</w:t>
      </w:r>
      <w:r w:rsidR="00E95739" w:rsidRPr="00814A5F">
        <w:rPr>
          <w:rFonts w:cs="Calibri"/>
          <w:color w:val="000000"/>
          <w:highlight w:val="white"/>
        </w:rPr>
        <w:t xml:space="preserve">, jehož uvedení je naplánováno na 17. a 18 března, a </w:t>
      </w:r>
      <w:r w:rsidR="00630DC2" w:rsidRPr="005316EF">
        <w:rPr>
          <w:rFonts w:cs="Calibri"/>
          <w:b/>
          <w:color w:val="000000"/>
          <w:highlight w:val="white"/>
        </w:rPr>
        <w:t>Slavík a růže</w:t>
      </w:r>
      <w:r w:rsidR="00630DC2" w:rsidRPr="00814A5F">
        <w:rPr>
          <w:rFonts w:cs="Calibri"/>
          <w:color w:val="000000"/>
          <w:highlight w:val="white"/>
        </w:rPr>
        <w:t>, který bude uveden 5.</w:t>
      </w:r>
      <w:r w:rsidR="00BE7677">
        <w:rPr>
          <w:rFonts w:cs="Calibri"/>
          <w:color w:val="000000"/>
          <w:highlight w:val="white"/>
        </w:rPr>
        <w:t> </w:t>
      </w:r>
      <w:r w:rsidR="00630DC2" w:rsidRPr="00814A5F">
        <w:rPr>
          <w:rFonts w:cs="Calibri"/>
          <w:color w:val="000000"/>
          <w:highlight w:val="white"/>
        </w:rPr>
        <w:t>a</w:t>
      </w:r>
      <w:r w:rsidR="00BE7677">
        <w:rPr>
          <w:rFonts w:cs="Calibri"/>
          <w:color w:val="000000"/>
          <w:highlight w:val="white"/>
        </w:rPr>
        <w:t> </w:t>
      </w:r>
      <w:r w:rsidR="00630DC2" w:rsidRPr="00814A5F">
        <w:rPr>
          <w:rFonts w:cs="Calibri"/>
          <w:color w:val="000000"/>
          <w:highlight w:val="white"/>
        </w:rPr>
        <w:t>6. května</w:t>
      </w:r>
      <w:r w:rsidR="00F3132B">
        <w:rPr>
          <w:rFonts w:cs="Calibri"/>
          <w:color w:val="000000"/>
          <w:highlight w:val="white"/>
        </w:rPr>
        <w:t xml:space="preserve"> na Malé scéně DJKT.</w:t>
      </w:r>
    </w:p>
    <w:p w:rsidR="00276CDE" w:rsidRDefault="00276CDE" w:rsidP="00D232B8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:rsidR="00276CDE" w:rsidRPr="00276CDE" w:rsidRDefault="00276CDE" w:rsidP="00D232B8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Pr="00276CDE">
        <w:rPr>
          <w:rFonts w:cs="Calibri"/>
          <w:color w:val="000000"/>
        </w:rPr>
        <w:t>dborn</w:t>
      </w:r>
      <w:r>
        <w:rPr>
          <w:rFonts w:cs="Calibri"/>
          <w:color w:val="000000"/>
        </w:rPr>
        <w:t>á</w:t>
      </w:r>
      <w:r w:rsidRPr="00276CDE">
        <w:rPr>
          <w:rFonts w:cs="Calibri"/>
          <w:color w:val="000000"/>
        </w:rPr>
        <w:t xml:space="preserve"> porot</w:t>
      </w:r>
      <w:r>
        <w:rPr>
          <w:rFonts w:cs="Calibri"/>
          <w:color w:val="000000"/>
        </w:rPr>
        <w:t>a</w:t>
      </w:r>
      <w:r w:rsidR="00630DC2">
        <w:rPr>
          <w:rFonts w:cs="Calibri"/>
          <w:color w:val="000000"/>
        </w:rPr>
        <w:t xml:space="preserve"> třetího ročníku: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color w:val="000000"/>
        </w:rPr>
      </w:pPr>
      <w:r w:rsidRPr="00276CDE">
        <w:rPr>
          <w:rFonts w:cs="Calibri"/>
          <w:b/>
          <w:color w:val="000000"/>
        </w:rPr>
        <w:t>Lumír Olšovský</w:t>
      </w:r>
      <w:r w:rsidRPr="006F4B56">
        <w:rPr>
          <w:rFonts w:cs="Calibri"/>
          <w:color w:val="000000"/>
        </w:rPr>
        <w:t>,</w:t>
      </w:r>
      <w:r w:rsidRPr="00276CDE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 xml:space="preserve">šéf muzikálu Divadla J. K. Tyla </w:t>
      </w:r>
      <w:r w:rsidR="005C1826">
        <w:rPr>
          <w:rFonts w:cs="Calibri"/>
          <w:color w:val="000000"/>
        </w:rPr>
        <w:t xml:space="preserve">v </w:t>
      </w:r>
      <w:r w:rsidRPr="00276CDE">
        <w:rPr>
          <w:rFonts w:cs="Calibri"/>
          <w:color w:val="000000"/>
        </w:rPr>
        <w:t>Plz</w:t>
      </w:r>
      <w:r w:rsidR="005C1826">
        <w:rPr>
          <w:rFonts w:cs="Calibri"/>
          <w:color w:val="000000"/>
        </w:rPr>
        <w:t>ni</w:t>
      </w:r>
      <w:r w:rsidRPr="00276CDE">
        <w:rPr>
          <w:rFonts w:cs="Calibri"/>
          <w:color w:val="000000"/>
        </w:rPr>
        <w:t xml:space="preserve"> režisér, herec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</w:rPr>
      </w:pPr>
      <w:r w:rsidRPr="00276CDE">
        <w:rPr>
          <w:rFonts w:cs="Calibri"/>
          <w:b/>
          <w:color w:val="000000"/>
        </w:rPr>
        <w:t>Jiří Chalupa</w:t>
      </w:r>
      <w:r w:rsidRPr="006F4B56">
        <w:rPr>
          <w:rFonts w:cs="Calibri"/>
          <w:color w:val="000000"/>
        </w:rPr>
        <w:t>,</w:t>
      </w:r>
      <w:r w:rsidRPr="00276CDE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>televizní dramaturg a scénárista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</w:rPr>
      </w:pPr>
      <w:r w:rsidRPr="00276CDE">
        <w:rPr>
          <w:rFonts w:cs="Calibri"/>
          <w:b/>
          <w:color w:val="000000"/>
        </w:rPr>
        <w:t>Luděk Horký</w:t>
      </w:r>
      <w:r w:rsidRPr="006F4B56">
        <w:rPr>
          <w:rFonts w:cs="Calibri"/>
          <w:color w:val="000000"/>
        </w:rPr>
        <w:t>,</w:t>
      </w:r>
      <w:r w:rsidRPr="00276CDE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>dramaturg, Česká televize, Praha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</w:rPr>
      </w:pPr>
      <w:r w:rsidRPr="00276CDE">
        <w:rPr>
          <w:rFonts w:cs="Calibri"/>
          <w:b/>
          <w:color w:val="000000"/>
        </w:rPr>
        <w:t>Michal Nesvadba</w:t>
      </w:r>
      <w:r w:rsidRPr="006F4B56">
        <w:rPr>
          <w:rFonts w:cs="Calibri"/>
          <w:color w:val="000000"/>
        </w:rPr>
        <w:t>,</w:t>
      </w:r>
      <w:r w:rsidRPr="00276CDE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>herec, mim, autor a moderátor dětských pořadů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</w:rPr>
      </w:pPr>
      <w:r w:rsidRPr="00276CDE">
        <w:rPr>
          <w:rFonts w:cs="Calibri"/>
          <w:b/>
          <w:color w:val="000000"/>
        </w:rPr>
        <w:t>Zora Jandová</w:t>
      </w:r>
      <w:r w:rsidRPr="006F4B56">
        <w:rPr>
          <w:rFonts w:cs="Calibri"/>
          <w:color w:val="000000"/>
        </w:rPr>
        <w:t>,</w:t>
      </w:r>
      <w:r w:rsidRPr="00276CDE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 xml:space="preserve">herečka, zpěvačka, autorka tvorby pro </w:t>
      </w:r>
      <w:r w:rsidRPr="00ED05FE">
        <w:rPr>
          <w:rFonts w:cs="Calibri"/>
          <w:color w:val="000000" w:themeColor="text1"/>
        </w:rPr>
        <w:t xml:space="preserve">děti, </w:t>
      </w:r>
      <w:r w:rsidR="000E2410" w:rsidRPr="00ED05FE">
        <w:rPr>
          <w:rFonts w:cs="Calibri"/>
          <w:color w:val="000000" w:themeColor="text1"/>
        </w:rPr>
        <w:t>spoluzakladatelka</w:t>
      </w:r>
      <w:r w:rsidRPr="00ED05FE">
        <w:rPr>
          <w:rFonts w:cs="Calibri"/>
          <w:color w:val="000000" w:themeColor="text1"/>
        </w:rPr>
        <w:t xml:space="preserve"> Radia</w:t>
      </w:r>
      <w:r w:rsidRPr="00ED05FE">
        <w:rPr>
          <w:rFonts w:cs="Calibri"/>
          <w:b/>
          <w:color w:val="000000" w:themeColor="text1"/>
        </w:rPr>
        <w:t xml:space="preserve"> </w:t>
      </w:r>
      <w:r w:rsidRPr="00276CDE">
        <w:rPr>
          <w:rFonts w:cs="Calibri"/>
          <w:color w:val="000000"/>
        </w:rPr>
        <w:t>Junior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</w:rPr>
      </w:pPr>
      <w:r w:rsidRPr="00276CDE">
        <w:rPr>
          <w:rFonts w:cs="Calibri"/>
          <w:b/>
          <w:color w:val="000000"/>
        </w:rPr>
        <w:t>Michael Prostějovský</w:t>
      </w:r>
      <w:r w:rsidRPr="006F4B56">
        <w:rPr>
          <w:rFonts w:cs="Calibri"/>
          <w:color w:val="000000"/>
        </w:rPr>
        <w:t>,</w:t>
      </w:r>
      <w:r w:rsidRPr="00276CDE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>textař, libretista, publicista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</w:rPr>
      </w:pPr>
      <w:r w:rsidRPr="00276CDE">
        <w:rPr>
          <w:rFonts w:cs="Calibri"/>
          <w:b/>
          <w:color w:val="000000"/>
        </w:rPr>
        <w:t>Alena a Jan Pixovi</w:t>
      </w:r>
      <w:r w:rsidRPr="006F4B56">
        <w:rPr>
          <w:rFonts w:cs="Calibri"/>
          <w:color w:val="000000"/>
        </w:rPr>
        <w:t xml:space="preserve">, </w:t>
      </w:r>
      <w:r w:rsidRPr="00276CDE">
        <w:rPr>
          <w:rFonts w:cs="Calibri"/>
          <w:color w:val="000000"/>
        </w:rPr>
        <w:t>libretisté, Muzikálové studio Múzy, Hudební divadla Karlín, Praha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</w:rPr>
      </w:pPr>
      <w:r w:rsidRPr="00276CDE">
        <w:rPr>
          <w:rFonts w:cs="Calibri"/>
          <w:b/>
          <w:color w:val="000000"/>
        </w:rPr>
        <w:t>Dalibor Bárta</w:t>
      </w:r>
      <w:r w:rsidRPr="006F4B56">
        <w:rPr>
          <w:rFonts w:cs="Calibri"/>
          <w:color w:val="000000"/>
        </w:rPr>
        <w:t>,</w:t>
      </w:r>
      <w:r w:rsidRPr="00276CDE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>skladatel, dirigent souboru muzikálu Divadla J. K. Tyla, Plzeň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</w:rPr>
      </w:pPr>
      <w:r w:rsidRPr="00276CDE">
        <w:rPr>
          <w:rFonts w:cs="Calibri"/>
          <w:b/>
          <w:color w:val="000000"/>
        </w:rPr>
        <w:t>Zdeněk Král</w:t>
      </w:r>
      <w:r w:rsidRPr="006F4B56">
        <w:rPr>
          <w:rFonts w:cs="Calibri"/>
          <w:color w:val="000000"/>
        </w:rPr>
        <w:t>,</w:t>
      </w:r>
      <w:r w:rsidRPr="00276CDE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>skladatel, klavírista, autor hudby pro děti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</w:rPr>
      </w:pPr>
      <w:r w:rsidRPr="00276CDE">
        <w:rPr>
          <w:rFonts w:cs="Calibri"/>
          <w:b/>
          <w:color w:val="000000"/>
        </w:rPr>
        <w:t xml:space="preserve">Klára </w:t>
      </w:r>
      <w:proofErr w:type="spellStart"/>
      <w:r w:rsidRPr="00276CDE">
        <w:rPr>
          <w:rFonts w:cs="Calibri"/>
          <w:b/>
          <w:color w:val="000000"/>
        </w:rPr>
        <w:t>Latzková</w:t>
      </w:r>
      <w:proofErr w:type="spellEnd"/>
      <w:r w:rsidRPr="006F4B56">
        <w:rPr>
          <w:rFonts w:cs="Calibri"/>
          <w:color w:val="000000"/>
        </w:rPr>
        <w:t>,</w:t>
      </w:r>
      <w:r w:rsidRPr="00276CDE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>dramaturgyně Městského divadla Brno</w:t>
      </w:r>
    </w:p>
    <w:p w:rsidR="00276CDE" w:rsidRPr="00276CDE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</w:rPr>
      </w:pPr>
      <w:r w:rsidRPr="00276CDE">
        <w:rPr>
          <w:rFonts w:cs="Calibri"/>
          <w:b/>
          <w:color w:val="000000"/>
        </w:rPr>
        <w:t>Pavel Bár</w:t>
      </w:r>
      <w:r w:rsidR="006F4B56" w:rsidRPr="006F4B56">
        <w:rPr>
          <w:rFonts w:cs="Calibri"/>
          <w:color w:val="000000"/>
        </w:rPr>
        <w:t>,</w:t>
      </w:r>
      <w:r w:rsidR="006F4B56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>dramaturg souboru muzikálu Divadla J. K. Tyla, Plzeň</w:t>
      </w:r>
    </w:p>
    <w:p w:rsidR="008A378E" w:rsidRPr="00FD7D4B" w:rsidRDefault="00276CDE" w:rsidP="00D232B8">
      <w:pPr>
        <w:pStyle w:val="Odstavecseseznamem"/>
        <w:numPr>
          <w:ilvl w:val="0"/>
          <w:numId w:val="1"/>
        </w:numPr>
        <w:tabs>
          <w:tab w:val="left" w:pos="10348"/>
        </w:tabs>
        <w:spacing w:after="0"/>
        <w:ind w:right="142"/>
        <w:jc w:val="left"/>
        <w:rPr>
          <w:rFonts w:cs="Calibri"/>
          <w:b/>
          <w:color w:val="000000"/>
          <w:highlight w:val="white"/>
        </w:rPr>
      </w:pPr>
      <w:r w:rsidRPr="00276CDE">
        <w:rPr>
          <w:rFonts w:cs="Calibri"/>
          <w:b/>
          <w:color w:val="000000"/>
        </w:rPr>
        <w:t>Tereza Koželuhová</w:t>
      </w:r>
      <w:r w:rsidR="006F4B56" w:rsidRPr="006F4B56">
        <w:rPr>
          <w:rFonts w:cs="Calibri"/>
          <w:color w:val="000000"/>
        </w:rPr>
        <w:t>,</w:t>
      </w:r>
      <w:r w:rsidR="006F4B56">
        <w:rPr>
          <w:rFonts w:cs="Calibri"/>
          <w:b/>
          <w:color w:val="000000"/>
        </w:rPr>
        <w:t xml:space="preserve"> </w:t>
      </w:r>
      <w:r w:rsidRPr="00276CDE">
        <w:rPr>
          <w:rFonts w:cs="Calibri"/>
          <w:color w:val="000000"/>
        </w:rPr>
        <w:t>vedoucí Muzikálového studia Divadla J. K. Tyla, Plzeň</w:t>
      </w:r>
    </w:p>
    <w:sectPr w:rsidR="008A378E" w:rsidRPr="00FD7D4B" w:rsidSect="00273BF4">
      <w:headerReference w:type="default" r:id="rId9"/>
      <w:footerReference w:type="default" r:id="rId10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B2C"/>
    <w:multiLevelType w:val="hybridMultilevel"/>
    <w:tmpl w:val="525C1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326CD"/>
    <w:rsid w:val="00032FD0"/>
    <w:rsid w:val="00082531"/>
    <w:rsid w:val="000A04BC"/>
    <w:rsid w:val="000B24ED"/>
    <w:rsid w:val="000C5CE6"/>
    <w:rsid w:val="000D594C"/>
    <w:rsid w:val="000E2410"/>
    <w:rsid w:val="000F7B64"/>
    <w:rsid w:val="00106FF0"/>
    <w:rsid w:val="001215D5"/>
    <w:rsid w:val="001357E7"/>
    <w:rsid w:val="00146ADE"/>
    <w:rsid w:val="001531B4"/>
    <w:rsid w:val="00154557"/>
    <w:rsid w:val="00156947"/>
    <w:rsid w:val="0017001F"/>
    <w:rsid w:val="00172D65"/>
    <w:rsid w:val="00175C43"/>
    <w:rsid w:val="00194850"/>
    <w:rsid w:val="001A2B5D"/>
    <w:rsid w:val="001A62D9"/>
    <w:rsid w:val="001B0603"/>
    <w:rsid w:val="001B19B3"/>
    <w:rsid w:val="001B40F5"/>
    <w:rsid w:val="001C08FE"/>
    <w:rsid w:val="001C5A4A"/>
    <w:rsid w:val="001D3F2D"/>
    <w:rsid w:val="001D557F"/>
    <w:rsid w:val="001E11A2"/>
    <w:rsid w:val="00204C18"/>
    <w:rsid w:val="00213C25"/>
    <w:rsid w:val="002204E3"/>
    <w:rsid w:val="0022566E"/>
    <w:rsid w:val="00236F64"/>
    <w:rsid w:val="00245D18"/>
    <w:rsid w:val="00264D95"/>
    <w:rsid w:val="00273BF4"/>
    <w:rsid w:val="00274BD9"/>
    <w:rsid w:val="00276CDE"/>
    <w:rsid w:val="00284957"/>
    <w:rsid w:val="002A16E4"/>
    <w:rsid w:val="002B1B2D"/>
    <w:rsid w:val="002B2668"/>
    <w:rsid w:val="002C0D55"/>
    <w:rsid w:val="002C3378"/>
    <w:rsid w:val="002C45A4"/>
    <w:rsid w:val="002C50A2"/>
    <w:rsid w:val="002E5E02"/>
    <w:rsid w:val="002E7274"/>
    <w:rsid w:val="00301FFC"/>
    <w:rsid w:val="00303814"/>
    <w:rsid w:val="00320BEC"/>
    <w:rsid w:val="003255F3"/>
    <w:rsid w:val="00327362"/>
    <w:rsid w:val="00342362"/>
    <w:rsid w:val="00345788"/>
    <w:rsid w:val="00347D7F"/>
    <w:rsid w:val="003537DC"/>
    <w:rsid w:val="0036793F"/>
    <w:rsid w:val="00374B1D"/>
    <w:rsid w:val="00375837"/>
    <w:rsid w:val="00375C7C"/>
    <w:rsid w:val="00380B85"/>
    <w:rsid w:val="0039530A"/>
    <w:rsid w:val="003B08EE"/>
    <w:rsid w:val="003B6824"/>
    <w:rsid w:val="003D45A1"/>
    <w:rsid w:val="003E10C4"/>
    <w:rsid w:val="003E1389"/>
    <w:rsid w:val="003F265E"/>
    <w:rsid w:val="003F3AC5"/>
    <w:rsid w:val="003F6C1B"/>
    <w:rsid w:val="00406757"/>
    <w:rsid w:val="004219F5"/>
    <w:rsid w:val="00444C8C"/>
    <w:rsid w:val="00445570"/>
    <w:rsid w:val="00446CD4"/>
    <w:rsid w:val="0045029C"/>
    <w:rsid w:val="00470265"/>
    <w:rsid w:val="004760C2"/>
    <w:rsid w:val="0048577E"/>
    <w:rsid w:val="00495E23"/>
    <w:rsid w:val="004B1152"/>
    <w:rsid w:val="004B28F0"/>
    <w:rsid w:val="004B62FB"/>
    <w:rsid w:val="004C0A93"/>
    <w:rsid w:val="004E41C7"/>
    <w:rsid w:val="004F2D44"/>
    <w:rsid w:val="004F7182"/>
    <w:rsid w:val="00510C3E"/>
    <w:rsid w:val="005219BA"/>
    <w:rsid w:val="005316EF"/>
    <w:rsid w:val="00540582"/>
    <w:rsid w:val="00545E1A"/>
    <w:rsid w:val="00566D96"/>
    <w:rsid w:val="0057050E"/>
    <w:rsid w:val="005731BB"/>
    <w:rsid w:val="00592F3A"/>
    <w:rsid w:val="00595A72"/>
    <w:rsid w:val="005A7F9E"/>
    <w:rsid w:val="005B068A"/>
    <w:rsid w:val="005C1826"/>
    <w:rsid w:val="005C28D7"/>
    <w:rsid w:val="005D4FD5"/>
    <w:rsid w:val="005E37F5"/>
    <w:rsid w:val="005E76FE"/>
    <w:rsid w:val="00620926"/>
    <w:rsid w:val="00622E19"/>
    <w:rsid w:val="006261F4"/>
    <w:rsid w:val="00630B4A"/>
    <w:rsid w:val="00630DC2"/>
    <w:rsid w:val="00634D18"/>
    <w:rsid w:val="00636AAD"/>
    <w:rsid w:val="00642C38"/>
    <w:rsid w:val="00650AA0"/>
    <w:rsid w:val="00657359"/>
    <w:rsid w:val="00660AD0"/>
    <w:rsid w:val="00660F30"/>
    <w:rsid w:val="00667DB4"/>
    <w:rsid w:val="006B1CB9"/>
    <w:rsid w:val="006C017A"/>
    <w:rsid w:val="006C06BA"/>
    <w:rsid w:val="006C0AE9"/>
    <w:rsid w:val="006C6F74"/>
    <w:rsid w:val="006D4E1B"/>
    <w:rsid w:val="006D6B22"/>
    <w:rsid w:val="006E24AE"/>
    <w:rsid w:val="006F4B56"/>
    <w:rsid w:val="006F4BC8"/>
    <w:rsid w:val="007254BD"/>
    <w:rsid w:val="00742A04"/>
    <w:rsid w:val="00742C80"/>
    <w:rsid w:val="00744636"/>
    <w:rsid w:val="00756BDC"/>
    <w:rsid w:val="00757977"/>
    <w:rsid w:val="007848E2"/>
    <w:rsid w:val="007A0BA7"/>
    <w:rsid w:val="007B02DC"/>
    <w:rsid w:val="007B3575"/>
    <w:rsid w:val="007B6EFA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06D9F"/>
    <w:rsid w:val="00814A5F"/>
    <w:rsid w:val="00824176"/>
    <w:rsid w:val="008360C2"/>
    <w:rsid w:val="00852575"/>
    <w:rsid w:val="00855F44"/>
    <w:rsid w:val="00866987"/>
    <w:rsid w:val="008777A6"/>
    <w:rsid w:val="00895E7D"/>
    <w:rsid w:val="008A378E"/>
    <w:rsid w:val="008B40F5"/>
    <w:rsid w:val="008B6068"/>
    <w:rsid w:val="008C1696"/>
    <w:rsid w:val="008D1CD2"/>
    <w:rsid w:val="008D7709"/>
    <w:rsid w:val="008E287D"/>
    <w:rsid w:val="00904483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741EE"/>
    <w:rsid w:val="00986759"/>
    <w:rsid w:val="009A781C"/>
    <w:rsid w:val="009B493F"/>
    <w:rsid w:val="009B711E"/>
    <w:rsid w:val="009C03C3"/>
    <w:rsid w:val="009C50C6"/>
    <w:rsid w:val="009D1009"/>
    <w:rsid w:val="009D617F"/>
    <w:rsid w:val="009E6CD6"/>
    <w:rsid w:val="009F1A2E"/>
    <w:rsid w:val="00A01A52"/>
    <w:rsid w:val="00A0781A"/>
    <w:rsid w:val="00A15566"/>
    <w:rsid w:val="00A16A5F"/>
    <w:rsid w:val="00A4743E"/>
    <w:rsid w:val="00A47759"/>
    <w:rsid w:val="00A5378F"/>
    <w:rsid w:val="00A61A2B"/>
    <w:rsid w:val="00A83300"/>
    <w:rsid w:val="00AA661B"/>
    <w:rsid w:val="00AB51F6"/>
    <w:rsid w:val="00AD3CDF"/>
    <w:rsid w:val="00AE01C0"/>
    <w:rsid w:val="00AE171F"/>
    <w:rsid w:val="00AE48CD"/>
    <w:rsid w:val="00B02306"/>
    <w:rsid w:val="00B27CC9"/>
    <w:rsid w:val="00B30701"/>
    <w:rsid w:val="00B46DB2"/>
    <w:rsid w:val="00B47DE1"/>
    <w:rsid w:val="00B500E0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E2BF5"/>
    <w:rsid w:val="00BE7677"/>
    <w:rsid w:val="00C120B7"/>
    <w:rsid w:val="00C20BD7"/>
    <w:rsid w:val="00C25A38"/>
    <w:rsid w:val="00C404C9"/>
    <w:rsid w:val="00C42EC9"/>
    <w:rsid w:val="00C4437D"/>
    <w:rsid w:val="00C6005D"/>
    <w:rsid w:val="00C62D53"/>
    <w:rsid w:val="00C66BE0"/>
    <w:rsid w:val="00CA4564"/>
    <w:rsid w:val="00CB729A"/>
    <w:rsid w:val="00CC0C76"/>
    <w:rsid w:val="00CC14D6"/>
    <w:rsid w:val="00CC1D8B"/>
    <w:rsid w:val="00CD436B"/>
    <w:rsid w:val="00D00423"/>
    <w:rsid w:val="00D04F67"/>
    <w:rsid w:val="00D11AFA"/>
    <w:rsid w:val="00D20D0F"/>
    <w:rsid w:val="00D232B8"/>
    <w:rsid w:val="00D3056F"/>
    <w:rsid w:val="00D355F8"/>
    <w:rsid w:val="00D51AFE"/>
    <w:rsid w:val="00D53007"/>
    <w:rsid w:val="00D660CD"/>
    <w:rsid w:val="00D80395"/>
    <w:rsid w:val="00D95ABF"/>
    <w:rsid w:val="00DB5283"/>
    <w:rsid w:val="00DB771B"/>
    <w:rsid w:val="00DC3EE6"/>
    <w:rsid w:val="00DC58CA"/>
    <w:rsid w:val="00DD3B72"/>
    <w:rsid w:val="00DD6D22"/>
    <w:rsid w:val="00DF72BF"/>
    <w:rsid w:val="00E054F9"/>
    <w:rsid w:val="00E16086"/>
    <w:rsid w:val="00E20E5E"/>
    <w:rsid w:val="00E31F58"/>
    <w:rsid w:val="00E32FAA"/>
    <w:rsid w:val="00E35725"/>
    <w:rsid w:val="00E42434"/>
    <w:rsid w:val="00E6027C"/>
    <w:rsid w:val="00E70707"/>
    <w:rsid w:val="00E762D7"/>
    <w:rsid w:val="00E80F52"/>
    <w:rsid w:val="00E82499"/>
    <w:rsid w:val="00E85225"/>
    <w:rsid w:val="00E95739"/>
    <w:rsid w:val="00EA187A"/>
    <w:rsid w:val="00EB176C"/>
    <w:rsid w:val="00EC3409"/>
    <w:rsid w:val="00ED05FE"/>
    <w:rsid w:val="00ED3EAD"/>
    <w:rsid w:val="00F1460E"/>
    <w:rsid w:val="00F3132B"/>
    <w:rsid w:val="00F37190"/>
    <w:rsid w:val="00F43397"/>
    <w:rsid w:val="00F52A3B"/>
    <w:rsid w:val="00F5336A"/>
    <w:rsid w:val="00F748DE"/>
    <w:rsid w:val="00F7753F"/>
    <w:rsid w:val="00F81181"/>
    <w:rsid w:val="00FA2C25"/>
    <w:rsid w:val="00FA58B5"/>
    <w:rsid w:val="00FB656A"/>
    <w:rsid w:val="00FC3491"/>
    <w:rsid w:val="00FC5829"/>
    <w:rsid w:val="00FD7D4B"/>
    <w:rsid w:val="00FE2BEA"/>
    <w:rsid w:val="00FF667E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813803A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7D4B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F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jkt.eu/projekty-a-akce/int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4FEFAB-608C-4860-95DE-3FD9AAC0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</cp:revision>
  <cp:lastPrinted>2018-11-13T14:31:00Z</cp:lastPrinted>
  <dcterms:created xsi:type="dcterms:W3CDTF">2023-02-08T18:11:00Z</dcterms:created>
  <dcterms:modified xsi:type="dcterms:W3CDTF">2023-02-13T09:24:00Z</dcterms:modified>
</cp:coreProperties>
</file>