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7C6DB" w14:textId="4C18BB1E" w:rsidR="00AD799E" w:rsidRPr="00F61D12" w:rsidRDefault="00517164" w:rsidP="00DB3053">
      <w:pPr>
        <w:tabs>
          <w:tab w:val="left" w:pos="10348"/>
        </w:tabs>
        <w:spacing w:after="240" w:line="276" w:lineRule="auto"/>
        <w:ind w:right="142"/>
        <w:jc w:val="left"/>
        <w:rPr>
          <w:rFonts w:cs="Calibri"/>
          <w:b/>
          <w:color w:val="000000"/>
          <w:sz w:val="48"/>
          <w:szCs w:val="48"/>
          <w:highlight w:val="white"/>
        </w:rPr>
      </w:pPr>
      <w:r w:rsidRPr="00F61D12">
        <w:rPr>
          <w:rFonts w:cs="Calibri"/>
          <w:b/>
          <w:color w:val="000000"/>
          <w:sz w:val="48"/>
          <w:szCs w:val="48"/>
          <w:highlight w:val="white"/>
        </w:rPr>
        <w:t>Fenom</w:t>
      </w:r>
      <w:r w:rsidR="00FB3994" w:rsidRPr="00F61D12">
        <w:rPr>
          <w:rFonts w:cs="Calibri"/>
          <w:b/>
          <w:color w:val="000000"/>
          <w:sz w:val="48"/>
          <w:szCs w:val="48"/>
          <w:highlight w:val="white"/>
        </w:rPr>
        <w:t>én</w:t>
      </w:r>
      <w:r w:rsidR="00590A70" w:rsidRPr="00F61D12">
        <w:rPr>
          <w:rFonts w:cs="Calibri"/>
          <w:b/>
          <w:color w:val="000000"/>
          <w:sz w:val="48"/>
          <w:szCs w:val="48"/>
          <w:highlight w:val="white"/>
        </w:rPr>
        <w:t xml:space="preserve"> </w:t>
      </w:r>
      <w:r w:rsidRPr="00F61D12">
        <w:rPr>
          <w:rFonts w:cs="Calibri"/>
          <w:b/>
          <w:color w:val="000000"/>
          <w:sz w:val="48"/>
          <w:szCs w:val="48"/>
          <w:highlight w:val="white"/>
        </w:rPr>
        <w:t xml:space="preserve">Dracula </w:t>
      </w:r>
      <w:r w:rsidR="00590A70" w:rsidRPr="00F61D12">
        <w:rPr>
          <w:rFonts w:cs="Calibri"/>
          <w:b/>
          <w:color w:val="000000"/>
          <w:sz w:val="48"/>
          <w:szCs w:val="48"/>
          <w:highlight w:val="white"/>
        </w:rPr>
        <w:t>dorazil</w:t>
      </w:r>
      <w:r w:rsidRPr="00F61D12">
        <w:rPr>
          <w:rFonts w:cs="Calibri"/>
          <w:b/>
          <w:color w:val="000000"/>
          <w:sz w:val="48"/>
          <w:szCs w:val="48"/>
          <w:highlight w:val="white"/>
        </w:rPr>
        <w:t xml:space="preserve"> do Plzně</w:t>
      </w:r>
      <w:r w:rsidR="00852A52" w:rsidRPr="00F61D12">
        <w:rPr>
          <w:rFonts w:cs="Calibri"/>
          <w:b/>
          <w:color w:val="000000"/>
          <w:sz w:val="48"/>
          <w:szCs w:val="48"/>
          <w:highlight w:val="white"/>
        </w:rPr>
        <w:t>!</w:t>
      </w:r>
    </w:p>
    <w:p w14:paraId="6BCF41BE" w14:textId="2E14807B" w:rsidR="00DB3053" w:rsidRPr="00DB3053" w:rsidRDefault="00CC79DA" w:rsidP="0077441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Cs/>
          <w:color w:val="000000"/>
          <w:sz w:val="22"/>
          <w:szCs w:val="22"/>
          <w:highlight w:val="white"/>
        </w:rPr>
      </w:pPr>
      <w:r>
        <w:rPr>
          <w:rFonts w:cs="Calibri"/>
          <w:bCs/>
          <w:color w:val="000000"/>
          <w:sz w:val="22"/>
          <w:szCs w:val="22"/>
          <w:highlight w:val="white"/>
        </w:rPr>
        <w:t xml:space="preserve">Plzeň </w:t>
      </w:r>
      <w:r w:rsidR="00864BC2">
        <w:rPr>
          <w:rFonts w:cs="Calibri"/>
          <w:bCs/>
          <w:color w:val="000000"/>
          <w:sz w:val="22"/>
          <w:szCs w:val="22"/>
          <w:highlight w:val="white"/>
        </w:rPr>
        <w:t>4</w:t>
      </w:r>
      <w:r w:rsidR="00DB3053" w:rsidRPr="00DB3053">
        <w:rPr>
          <w:rFonts w:cs="Calibri"/>
          <w:bCs/>
          <w:color w:val="000000"/>
          <w:sz w:val="22"/>
          <w:szCs w:val="22"/>
          <w:highlight w:val="white"/>
        </w:rPr>
        <w:t>. 9. 2024</w:t>
      </w:r>
      <w:r>
        <w:rPr>
          <w:rFonts w:cs="Calibri"/>
          <w:bCs/>
          <w:color w:val="000000"/>
          <w:sz w:val="22"/>
          <w:szCs w:val="22"/>
          <w:highlight w:val="white"/>
        </w:rPr>
        <w:t xml:space="preserve"> </w:t>
      </w:r>
      <w:r w:rsidR="00DB3053" w:rsidRPr="00DB3053">
        <w:rPr>
          <w:rFonts w:cs="Calibri"/>
          <w:bCs/>
          <w:color w:val="000000"/>
          <w:sz w:val="22"/>
          <w:szCs w:val="22"/>
          <w:highlight w:val="white"/>
        </w:rPr>
        <w:t>– tisková zpráva</w:t>
      </w:r>
    </w:p>
    <w:p w14:paraId="1A747EBA" w14:textId="77777777" w:rsidR="003D2806" w:rsidRPr="00DB3053" w:rsidRDefault="003D2806" w:rsidP="003D0BBB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Cs/>
          <w:color w:val="000000"/>
          <w:highlight w:val="white"/>
        </w:rPr>
      </w:pPr>
    </w:p>
    <w:p w14:paraId="022E5DC5" w14:textId="5173BF33" w:rsidR="00FB5324" w:rsidRDefault="003D2806" w:rsidP="00F61D12">
      <w:pPr>
        <w:tabs>
          <w:tab w:val="left" w:pos="10348"/>
        </w:tabs>
        <w:spacing w:after="240" w:line="276" w:lineRule="auto"/>
        <w:ind w:right="142"/>
        <w:jc w:val="left"/>
        <w:rPr>
          <w:rFonts w:cs="Calibri"/>
          <w:b/>
          <w:color w:val="000000"/>
          <w:highlight w:val="white"/>
        </w:rPr>
      </w:pPr>
      <w:r w:rsidRPr="003D2806">
        <w:rPr>
          <w:rFonts w:cs="Calibri"/>
          <w:b/>
          <w:color w:val="000000"/>
          <w:highlight w:val="white"/>
        </w:rPr>
        <w:t>Divadlo J. K. Tyla jako první české mimopražské div</w:t>
      </w:r>
      <w:bookmarkStart w:id="0" w:name="_GoBack"/>
      <w:bookmarkEnd w:id="0"/>
      <w:r w:rsidRPr="003D2806">
        <w:rPr>
          <w:rFonts w:cs="Calibri"/>
          <w:b/>
          <w:color w:val="000000"/>
          <w:highlight w:val="white"/>
        </w:rPr>
        <w:t xml:space="preserve">adlo uvádí legendární muzikál autorů Karla Svobody, Zdeňka Borovce a Richarda Hese Dracula. </w:t>
      </w:r>
      <w:r>
        <w:rPr>
          <w:rFonts w:cs="Calibri"/>
          <w:b/>
          <w:color w:val="000000"/>
          <w:highlight w:val="white"/>
        </w:rPr>
        <w:t xml:space="preserve">Premiéra je naplánována na </w:t>
      </w:r>
      <w:r w:rsidR="00F1447D">
        <w:rPr>
          <w:rFonts w:cs="Calibri"/>
          <w:b/>
          <w:color w:val="000000"/>
          <w:highlight w:val="white"/>
        </w:rPr>
        <w:t>7. září na Nové scéně</w:t>
      </w:r>
      <w:r w:rsidR="00DA3F56">
        <w:rPr>
          <w:rFonts w:cs="Calibri"/>
          <w:b/>
          <w:color w:val="000000"/>
          <w:highlight w:val="white"/>
        </w:rPr>
        <w:t xml:space="preserve">, </w:t>
      </w:r>
      <w:r w:rsidR="00E85DCD">
        <w:rPr>
          <w:rFonts w:cs="Calibri"/>
          <w:b/>
          <w:color w:val="000000"/>
          <w:highlight w:val="white"/>
        </w:rPr>
        <w:t xml:space="preserve">diváci ale mohli </w:t>
      </w:r>
      <w:r w:rsidR="002F7857">
        <w:rPr>
          <w:rFonts w:cs="Calibri"/>
          <w:b/>
          <w:color w:val="000000"/>
          <w:highlight w:val="white"/>
        </w:rPr>
        <w:t xml:space="preserve">open-air verzi nového plzeňského nastudování </w:t>
      </w:r>
      <w:r w:rsidR="00E85DCD">
        <w:rPr>
          <w:rFonts w:cs="Calibri"/>
          <w:b/>
          <w:color w:val="000000"/>
          <w:highlight w:val="white"/>
        </w:rPr>
        <w:t>režiséra Lumíra Olšovského zhlédnout už na konci minulé sezóny v </w:t>
      </w:r>
      <w:r w:rsidR="003D0BBB">
        <w:rPr>
          <w:rFonts w:cs="Calibri"/>
          <w:b/>
          <w:color w:val="000000"/>
          <w:highlight w:val="white"/>
        </w:rPr>
        <w:t>A</w:t>
      </w:r>
      <w:r w:rsidR="00E85DCD">
        <w:rPr>
          <w:rFonts w:cs="Calibri"/>
          <w:b/>
          <w:color w:val="000000"/>
          <w:highlight w:val="white"/>
        </w:rPr>
        <w:t xml:space="preserve">mfiteátru Lochotín. </w:t>
      </w:r>
      <w:r w:rsidR="002734FF" w:rsidRPr="005F05FD">
        <w:rPr>
          <w:rFonts w:cs="Calibri"/>
          <w:b/>
          <w:color w:val="000000"/>
          <w:highlight w:val="white"/>
        </w:rPr>
        <w:t xml:space="preserve">Rekordní divácký zájem nejen o </w:t>
      </w:r>
      <w:r w:rsidR="00A2263E">
        <w:rPr>
          <w:rFonts w:cs="Calibri"/>
          <w:b/>
          <w:color w:val="000000"/>
          <w:highlight w:val="white"/>
        </w:rPr>
        <w:t xml:space="preserve">lochotínské </w:t>
      </w:r>
      <w:r w:rsidR="002734FF" w:rsidRPr="005F05FD">
        <w:rPr>
          <w:rFonts w:cs="Calibri"/>
          <w:b/>
          <w:color w:val="000000"/>
          <w:highlight w:val="white"/>
        </w:rPr>
        <w:t>představení, ale i premiéru a reprízy dokazuje, že do Plzně dorazilo mimořádné dílo</w:t>
      </w:r>
      <w:r w:rsidR="002734FF">
        <w:rPr>
          <w:rFonts w:cs="Calibri"/>
          <w:b/>
          <w:color w:val="000000"/>
          <w:highlight w:val="white"/>
        </w:rPr>
        <w:t>, které se i téměř 30 let od svého vzniku těší velké popularitě.</w:t>
      </w:r>
      <w:r w:rsidR="002734FF" w:rsidRPr="005F05FD">
        <w:rPr>
          <w:rFonts w:cs="Calibri"/>
          <w:b/>
          <w:color w:val="000000"/>
          <w:highlight w:val="white"/>
        </w:rPr>
        <w:t xml:space="preserve"> </w:t>
      </w:r>
    </w:p>
    <w:p w14:paraId="133E626A" w14:textId="725D4112" w:rsidR="00E42E43" w:rsidRDefault="00C63808" w:rsidP="00F61D12">
      <w:pPr>
        <w:tabs>
          <w:tab w:val="left" w:pos="10348"/>
        </w:tabs>
        <w:spacing w:after="240" w:line="276" w:lineRule="auto"/>
        <w:ind w:right="142"/>
        <w:jc w:val="left"/>
        <w:rPr>
          <w:rFonts w:cs="Calibri"/>
          <w:bCs/>
          <w:color w:val="000000" w:themeColor="text1"/>
        </w:rPr>
      </w:pPr>
      <w:r>
        <w:rPr>
          <w:rFonts w:cs="Calibri"/>
          <w:bCs/>
          <w:color w:val="000000" w:themeColor="text1"/>
        </w:rPr>
        <w:t>Děj</w:t>
      </w:r>
      <w:r w:rsidR="00CC5B50">
        <w:rPr>
          <w:rFonts w:cs="Calibri"/>
          <w:bCs/>
          <w:color w:val="000000" w:themeColor="text1"/>
        </w:rPr>
        <w:t xml:space="preserve"> </w:t>
      </w:r>
      <w:r>
        <w:rPr>
          <w:rFonts w:cs="Calibri"/>
          <w:bCs/>
          <w:color w:val="000000" w:themeColor="text1"/>
        </w:rPr>
        <w:t xml:space="preserve">muzikálu volně vychází ze slavného románu Brama </w:t>
      </w:r>
      <w:proofErr w:type="spellStart"/>
      <w:r>
        <w:rPr>
          <w:rFonts w:cs="Calibri"/>
          <w:bCs/>
          <w:color w:val="000000" w:themeColor="text1"/>
        </w:rPr>
        <w:t>Stokera</w:t>
      </w:r>
      <w:proofErr w:type="spellEnd"/>
      <w:r>
        <w:rPr>
          <w:rFonts w:cs="Calibri"/>
          <w:bCs/>
          <w:color w:val="000000" w:themeColor="text1"/>
        </w:rPr>
        <w:t xml:space="preserve"> </w:t>
      </w:r>
      <w:r w:rsidR="00CC5B50">
        <w:rPr>
          <w:rFonts w:cs="Calibri"/>
          <w:bCs/>
          <w:color w:val="000000" w:themeColor="text1"/>
        </w:rPr>
        <w:t xml:space="preserve">a vypráví romantický příběh odehrávající se napříč staletími, </w:t>
      </w:r>
      <w:r w:rsidR="00D14C22">
        <w:rPr>
          <w:rFonts w:cs="Calibri"/>
          <w:bCs/>
          <w:color w:val="000000" w:themeColor="text1"/>
        </w:rPr>
        <w:t xml:space="preserve">během nichž se z krutého vládce stává zlomený muž toužící po lásce a vykoupení. </w:t>
      </w:r>
      <w:r w:rsidR="00471EDD">
        <w:rPr>
          <w:rFonts w:cs="Calibri"/>
          <w:bCs/>
          <w:color w:val="000000" w:themeColor="text1"/>
        </w:rPr>
        <w:t xml:space="preserve">Uhrančivý transylvánský kníže </w:t>
      </w:r>
      <w:r w:rsidR="0060472F">
        <w:rPr>
          <w:rFonts w:cs="Calibri"/>
          <w:bCs/>
          <w:color w:val="000000" w:themeColor="text1"/>
        </w:rPr>
        <w:t xml:space="preserve">zasažený </w:t>
      </w:r>
      <w:r w:rsidR="00471EDD">
        <w:rPr>
          <w:rFonts w:cs="Calibri"/>
          <w:bCs/>
          <w:color w:val="000000" w:themeColor="text1"/>
        </w:rPr>
        <w:t xml:space="preserve">kletbou nesmrtelnosti </w:t>
      </w:r>
      <w:r w:rsidR="0060472F">
        <w:rPr>
          <w:rFonts w:cs="Calibri"/>
          <w:bCs/>
          <w:color w:val="000000" w:themeColor="text1"/>
        </w:rPr>
        <w:t xml:space="preserve">ovládne scénu v podání </w:t>
      </w:r>
      <w:r w:rsidR="0060472F" w:rsidRPr="0060472F">
        <w:rPr>
          <w:rFonts w:cs="Calibri"/>
          <w:b/>
          <w:color w:val="000000" w:themeColor="text1"/>
        </w:rPr>
        <w:t>Jozefa Hruškociho</w:t>
      </w:r>
      <w:r w:rsidR="0060472F">
        <w:rPr>
          <w:rFonts w:cs="Calibri"/>
          <w:bCs/>
          <w:color w:val="000000" w:themeColor="text1"/>
        </w:rPr>
        <w:t xml:space="preserve">, </w:t>
      </w:r>
      <w:r w:rsidR="00E42E43" w:rsidRPr="00E85DCD">
        <w:rPr>
          <w:rFonts w:cs="Calibri"/>
          <w:bCs/>
          <w:color w:val="000000" w:themeColor="text1"/>
        </w:rPr>
        <w:t>v hlavních ženských úlohách se objeví</w:t>
      </w:r>
      <w:r w:rsidR="00E42E43">
        <w:rPr>
          <w:rFonts w:cs="Calibri"/>
          <w:b/>
          <w:color w:val="000000" w:themeColor="text1"/>
        </w:rPr>
        <w:t xml:space="preserve"> Lucie Pragerová </w:t>
      </w:r>
      <w:r w:rsidR="00E42E43" w:rsidRPr="00E85DCD">
        <w:rPr>
          <w:rFonts w:cs="Calibri"/>
          <w:bCs/>
          <w:color w:val="000000" w:themeColor="text1"/>
        </w:rPr>
        <w:t>jako Adriana – Sandra</w:t>
      </w:r>
      <w:r w:rsidR="00E42E43">
        <w:rPr>
          <w:rFonts w:cs="Calibri"/>
          <w:b/>
          <w:color w:val="000000" w:themeColor="text1"/>
        </w:rPr>
        <w:t xml:space="preserve"> </w:t>
      </w:r>
      <w:r w:rsidR="00E42E43" w:rsidRPr="009F2574">
        <w:rPr>
          <w:rFonts w:cs="Calibri"/>
          <w:bCs/>
          <w:color w:val="000000" w:themeColor="text1"/>
        </w:rPr>
        <w:t>a</w:t>
      </w:r>
      <w:r w:rsidR="00E42E43">
        <w:rPr>
          <w:rFonts w:cs="Calibri"/>
          <w:b/>
          <w:color w:val="000000" w:themeColor="text1"/>
        </w:rPr>
        <w:t xml:space="preserve"> Charlotte Režná </w:t>
      </w:r>
      <w:r w:rsidR="00FB5324" w:rsidRPr="00E85DCD">
        <w:rPr>
          <w:rFonts w:cs="Calibri"/>
          <w:bCs/>
          <w:color w:val="000000" w:themeColor="text1"/>
        </w:rPr>
        <w:t>nebo</w:t>
      </w:r>
      <w:r w:rsidR="00FB5324">
        <w:rPr>
          <w:rFonts w:cs="Calibri"/>
          <w:b/>
          <w:color w:val="000000" w:themeColor="text1"/>
        </w:rPr>
        <w:t xml:space="preserve"> Natálie Dvořáková </w:t>
      </w:r>
      <w:r w:rsidR="00FB5324" w:rsidRPr="009B074B">
        <w:rPr>
          <w:rFonts w:cs="Calibri"/>
          <w:bCs/>
          <w:color w:val="000000" w:themeColor="text1"/>
        </w:rPr>
        <w:t xml:space="preserve">jako </w:t>
      </w:r>
      <w:proofErr w:type="spellStart"/>
      <w:r w:rsidR="00FB5324" w:rsidRPr="009B074B">
        <w:rPr>
          <w:rFonts w:cs="Calibri"/>
          <w:bCs/>
          <w:color w:val="000000" w:themeColor="text1"/>
        </w:rPr>
        <w:t>Lorraine</w:t>
      </w:r>
      <w:proofErr w:type="spellEnd"/>
      <w:r w:rsidR="00FB5324" w:rsidRPr="009B074B">
        <w:rPr>
          <w:rFonts w:cs="Calibri"/>
          <w:bCs/>
          <w:color w:val="000000" w:themeColor="text1"/>
        </w:rPr>
        <w:t>,</w:t>
      </w:r>
      <w:r w:rsidR="0060472F">
        <w:rPr>
          <w:rFonts w:cs="Calibri"/>
          <w:bCs/>
          <w:color w:val="000000" w:themeColor="text1"/>
        </w:rPr>
        <w:t xml:space="preserve"> </w:t>
      </w:r>
      <w:r w:rsidR="00FB5324" w:rsidRPr="009B074B">
        <w:rPr>
          <w:rFonts w:cs="Calibri"/>
          <w:bCs/>
          <w:color w:val="000000" w:themeColor="text1"/>
        </w:rPr>
        <w:t xml:space="preserve">trojroli Šašek – Sluha – Profesor </w:t>
      </w:r>
      <w:r w:rsidR="0060472F">
        <w:rPr>
          <w:rFonts w:cs="Calibri"/>
          <w:bCs/>
          <w:color w:val="000000" w:themeColor="text1"/>
        </w:rPr>
        <w:t xml:space="preserve">ztvární </w:t>
      </w:r>
      <w:r w:rsidR="00FB5324">
        <w:rPr>
          <w:rFonts w:cs="Calibri"/>
          <w:b/>
          <w:color w:val="000000" w:themeColor="text1"/>
        </w:rPr>
        <w:t xml:space="preserve">Martin Holec. </w:t>
      </w:r>
      <w:r w:rsidR="009B074B">
        <w:rPr>
          <w:rFonts w:cs="Calibri"/>
          <w:bCs/>
          <w:color w:val="000000" w:themeColor="text1"/>
        </w:rPr>
        <w:t>Dále</w:t>
      </w:r>
      <w:r w:rsidR="00E42E43" w:rsidRPr="00104D3D">
        <w:rPr>
          <w:rFonts w:cs="Calibri"/>
          <w:bCs/>
          <w:color w:val="000000" w:themeColor="text1"/>
        </w:rPr>
        <w:t xml:space="preserve"> diváci uvidí </w:t>
      </w:r>
      <w:r w:rsidR="00E42E43" w:rsidRPr="00104D3D">
        <w:rPr>
          <w:rFonts w:cs="Calibri"/>
          <w:b/>
          <w:color w:val="000000" w:themeColor="text1"/>
        </w:rPr>
        <w:t>Soňu Hanzlíčkovou</w:t>
      </w:r>
      <w:r w:rsidR="00A2263E">
        <w:rPr>
          <w:rFonts w:cs="Calibri"/>
          <w:b/>
          <w:color w:val="000000" w:themeColor="text1"/>
        </w:rPr>
        <w:t xml:space="preserve"> </w:t>
      </w:r>
      <w:r w:rsidR="00A2263E" w:rsidRPr="002E3DF5">
        <w:rPr>
          <w:rFonts w:cs="Calibri"/>
          <w:bCs/>
          <w:color w:val="000000" w:themeColor="text1"/>
        </w:rPr>
        <w:t xml:space="preserve">nebo </w:t>
      </w:r>
      <w:r w:rsidR="00A2263E">
        <w:rPr>
          <w:rFonts w:cs="Calibri"/>
          <w:b/>
          <w:color w:val="000000" w:themeColor="text1"/>
        </w:rPr>
        <w:t>Andreu Holou</w:t>
      </w:r>
      <w:r w:rsidR="00E42E43" w:rsidRPr="00104D3D">
        <w:rPr>
          <w:rFonts w:cs="Calibri"/>
          <w:bCs/>
          <w:color w:val="000000" w:themeColor="text1"/>
        </w:rPr>
        <w:t xml:space="preserve">, </w:t>
      </w:r>
      <w:r w:rsidR="00E42E43" w:rsidRPr="00104D3D">
        <w:rPr>
          <w:rFonts w:cs="Calibri"/>
          <w:b/>
          <w:color w:val="000000" w:themeColor="text1"/>
        </w:rPr>
        <w:t>Evu</w:t>
      </w:r>
      <w:r w:rsidR="00E42E43" w:rsidRPr="00104D3D">
        <w:rPr>
          <w:rFonts w:cs="Calibri"/>
          <w:bCs/>
          <w:color w:val="000000" w:themeColor="text1"/>
        </w:rPr>
        <w:t xml:space="preserve"> </w:t>
      </w:r>
      <w:proofErr w:type="spellStart"/>
      <w:r w:rsidR="00E42E43" w:rsidRPr="00104D3D">
        <w:rPr>
          <w:rFonts w:cs="Calibri"/>
          <w:b/>
          <w:color w:val="000000" w:themeColor="text1"/>
        </w:rPr>
        <w:t>Staškovičovou</w:t>
      </w:r>
      <w:proofErr w:type="spellEnd"/>
      <w:r w:rsidR="00E42E43" w:rsidRPr="00104D3D">
        <w:rPr>
          <w:rFonts w:cs="Calibri"/>
          <w:bCs/>
          <w:color w:val="000000" w:themeColor="text1"/>
        </w:rPr>
        <w:t xml:space="preserve">, </w:t>
      </w:r>
      <w:r w:rsidR="00E42E43" w:rsidRPr="00104D3D">
        <w:rPr>
          <w:rFonts w:cs="Calibri"/>
          <w:b/>
          <w:color w:val="000000" w:themeColor="text1"/>
        </w:rPr>
        <w:t>Kateřinu</w:t>
      </w:r>
      <w:r w:rsidR="00E42E43" w:rsidRPr="00104D3D">
        <w:rPr>
          <w:rFonts w:cs="Calibri"/>
          <w:bCs/>
          <w:color w:val="000000" w:themeColor="text1"/>
        </w:rPr>
        <w:t xml:space="preserve"> </w:t>
      </w:r>
      <w:r w:rsidR="00E42E43" w:rsidRPr="00104D3D">
        <w:rPr>
          <w:rFonts w:cs="Calibri"/>
          <w:b/>
          <w:color w:val="000000" w:themeColor="text1"/>
        </w:rPr>
        <w:t>Herčíkovou</w:t>
      </w:r>
      <w:r w:rsidR="00E42E43" w:rsidRPr="00104D3D">
        <w:rPr>
          <w:rFonts w:cs="Calibri"/>
          <w:bCs/>
          <w:color w:val="000000" w:themeColor="text1"/>
        </w:rPr>
        <w:t xml:space="preserve">, </w:t>
      </w:r>
      <w:r w:rsidR="00E42E43" w:rsidRPr="00104D3D">
        <w:rPr>
          <w:rFonts w:cs="Calibri"/>
          <w:b/>
          <w:color w:val="000000" w:themeColor="text1"/>
        </w:rPr>
        <w:t>Pavla</w:t>
      </w:r>
      <w:r w:rsidR="00E42E43" w:rsidRPr="00104D3D">
        <w:rPr>
          <w:rFonts w:cs="Calibri"/>
          <w:bCs/>
          <w:color w:val="000000" w:themeColor="text1"/>
        </w:rPr>
        <w:t xml:space="preserve"> </w:t>
      </w:r>
      <w:r w:rsidR="00E42E43" w:rsidRPr="00104D3D">
        <w:rPr>
          <w:rFonts w:cs="Calibri"/>
          <w:b/>
          <w:color w:val="000000" w:themeColor="text1"/>
        </w:rPr>
        <w:t>Klimendu</w:t>
      </w:r>
      <w:r w:rsidR="00826ABA">
        <w:rPr>
          <w:rFonts w:cs="Calibri"/>
          <w:b/>
          <w:color w:val="000000" w:themeColor="text1"/>
        </w:rPr>
        <w:t xml:space="preserve"> </w:t>
      </w:r>
      <w:r w:rsidR="00826ABA" w:rsidRPr="00826ABA">
        <w:rPr>
          <w:rFonts w:cs="Calibri"/>
          <w:bCs/>
          <w:color w:val="000000" w:themeColor="text1"/>
        </w:rPr>
        <w:t xml:space="preserve">nebo </w:t>
      </w:r>
      <w:r w:rsidR="00826ABA" w:rsidRPr="00826ABA">
        <w:rPr>
          <w:rFonts w:cs="Calibri"/>
          <w:b/>
          <w:color w:val="000000" w:themeColor="text1"/>
        </w:rPr>
        <w:t>Petr</w:t>
      </w:r>
      <w:r w:rsidR="00826ABA">
        <w:rPr>
          <w:rFonts w:cs="Calibri"/>
          <w:b/>
          <w:color w:val="000000" w:themeColor="text1"/>
        </w:rPr>
        <w:t>a</w:t>
      </w:r>
      <w:r w:rsidR="00826ABA" w:rsidRPr="00826ABA">
        <w:rPr>
          <w:rFonts w:cs="Calibri"/>
          <w:b/>
          <w:color w:val="000000" w:themeColor="text1"/>
        </w:rPr>
        <w:t xml:space="preserve"> Špinar</w:t>
      </w:r>
      <w:r w:rsidR="00826ABA">
        <w:rPr>
          <w:rFonts w:cs="Calibri"/>
          <w:b/>
          <w:color w:val="000000" w:themeColor="text1"/>
        </w:rPr>
        <w:t>a</w:t>
      </w:r>
      <w:r w:rsidR="00E42E43">
        <w:rPr>
          <w:rFonts w:cs="Calibri"/>
          <w:bCs/>
          <w:color w:val="000000" w:themeColor="text1"/>
        </w:rPr>
        <w:t>, </w:t>
      </w:r>
      <w:r w:rsidR="00E42E43" w:rsidRPr="00104D3D">
        <w:rPr>
          <w:rFonts w:cs="Calibri"/>
          <w:b/>
          <w:color w:val="000000" w:themeColor="text1"/>
        </w:rPr>
        <w:t>Dušana</w:t>
      </w:r>
      <w:r w:rsidR="00E42E43" w:rsidRPr="00104D3D">
        <w:rPr>
          <w:rFonts w:cs="Calibri"/>
          <w:bCs/>
          <w:color w:val="000000" w:themeColor="text1"/>
        </w:rPr>
        <w:t xml:space="preserve"> </w:t>
      </w:r>
      <w:r w:rsidR="00E42E43" w:rsidRPr="00104D3D">
        <w:rPr>
          <w:rFonts w:cs="Calibri"/>
          <w:b/>
          <w:color w:val="000000" w:themeColor="text1"/>
        </w:rPr>
        <w:t>Krause</w:t>
      </w:r>
      <w:r w:rsidR="009B074B">
        <w:rPr>
          <w:rFonts w:cs="Calibri"/>
          <w:b/>
          <w:color w:val="000000" w:themeColor="text1"/>
        </w:rPr>
        <w:t xml:space="preserve">, Lukáše Ondruše, Adama </w:t>
      </w:r>
      <w:proofErr w:type="spellStart"/>
      <w:r w:rsidR="009B074B">
        <w:rPr>
          <w:rFonts w:cs="Calibri"/>
          <w:b/>
          <w:color w:val="000000" w:themeColor="text1"/>
        </w:rPr>
        <w:t>Reznera</w:t>
      </w:r>
      <w:proofErr w:type="spellEnd"/>
      <w:r w:rsidR="00E42E43">
        <w:rPr>
          <w:rFonts w:cs="Calibri"/>
          <w:bCs/>
          <w:color w:val="000000" w:themeColor="text1"/>
        </w:rPr>
        <w:t xml:space="preserve"> a další.</w:t>
      </w:r>
    </w:p>
    <w:p w14:paraId="1A70B797" w14:textId="3097179B" w:rsidR="00DA189F" w:rsidRDefault="00DA189F" w:rsidP="00F61D12">
      <w:pPr>
        <w:tabs>
          <w:tab w:val="left" w:pos="10348"/>
        </w:tabs>
        <w:spacing w:after="240" w:line="276" w:lineRule="auto"/>
        <w:ind w:right="142"/>
        <w:jc w:val="left"/>
        <w:rPr>
          <w:rFonts w:cs="Calibri"/>
          <w:color w:val="000000" w:themeColor="text1"/>
          <w:lang w:eastAsia="cs-CZ"/>
        </w:rPr>
      </w:pPr>
      <w:r w:rsidRPr="0076014E">
        <w:rPr>
          <w:rFonts w:cs="Calibri"/>
          <w:i/>
          <w:iCs/>
          <w:color w:val="000000" w:themeColor="text1"/>
          <w:lang w:eastAsia="cs-CZ"/>
        </w:rPr>
        <w:t>„Muzikál Dracula, nazývaný českým muzikálem století, v podání souboru muzikálu Divadla J.</w:t>
      </w:r>
      <w:r w:rsidR="002E3DF5">
        <w:rPr>
          <w:rFonts w:cs="Calibri"/>
          <w:i/>
          <w:iCs/>
          <w:color w:val="000000" w:themeColor="text1"/>
          <w:lang w:eastAsia="cs-CZ"/>
        </w:rPr>
        <w:t> </w:t>
      </w:r>
      <w:r w:rsidRPr="0076014E">
        <w:rPr>
          <w:rFonts w:cs="Calibri"/>
          <w:i/>
          <w:iCs/>
          <w:color w:val="000000" w:themeColor="text1"/>
          <w:lang w:eastAsia="cs-CZ"/>
        </w:rPr>
        <w:t>K.</w:t>
      </w:r>
      <w:r w:rsidR="002E3DF5">
        <w:rPr>
          <w:rFonts w:cs="Calibri"/>
          <w:i/>
          <w:iCs/>
          <w:color w:val="000000" w:themeColor="text1"/>
          <w:lang w:eastAsia="cs-CZ"/>
        </w:rPr>
        <w:t> </w:t>
      </w:r>
      <w:r w:rsidRPr="0076014E">
        <w:rPr>
          <w:rFonts w:cs="Calibri"/>
          <w:i/>
          <w:iCs/>
          <w:color w:val="000000" w:themeColor="text1"/>
          <w:lang w:eastAsia="cs-CZ"/>
        </w:rPr>
        <w:t>Tyla již mohli zhlédnout návštěvníci letošní open</w:t>
      </w:r>
      <w:r w:rsidR="00F032DF">
        <w:rPr>
          <w:rFonts w:cs="Calibri"/>
          <w:i/>
          <w:iCs/>
          <w:color w:val="000000" w:themeColor="text1"/>
          <w:lang w:eastAsia="cs-CZ"/>
        </w:rPr>
        <w:t>-</w:t>
      </w:r>
      <w:r w:rsidRPr="0076014E">
        <w:rPr>
          <w:rFonts w:cs="Calibri"/>
          <w:i/>
          <w:iCs/>
          <w:color w:val="000000" w:themeColor="text1"/>
          <w:lang w:eastAsia="cs-CZ"/>
        </w:rPr>
        <w:t>air Noci s operou. Nyní se tato inscenace představí v prostorách Nové scény a věřím, že nádherná hudba skladatele Karla Svobody i</w:t>
      </w:r>
      <w:r w:rsidR="002E3DF5">
        <w:rPr>
          <w:rFonts w:cs="Calibri"/>
          <w:i/>
          <w:iCs/>
          <w:color w:val="000000" w:themeColor="text1"/>
          <w:lang w:eastAsia="cs-CZ"/>
        </w:rPr>
        <w:t> </w:t>
      </w:r>
      <w:r w:rsidRPr="0076014E">
        <w:rPr>
          <w:rFonts w:cs="Calibri"/>
          <w:i/>
          <w:iCs/>
          <w:color w:val="000000" w:themeColor="text1"/>
          <w:lang w:eastAsia="cs-CZ"/>
        </w:rPr>
        <w:t xml:space="preserve">vynikající hudební výkony interpretů opět sklidí velký úspěch,“ </w:t>
      </w:r>
      <w:r w:rsidRPr="0076014E">
        <w:rPr>
          <w:rFonts w:cs="Calibri"/>
          <w:color w:val="000000" w:themeColor="text1"/>
          <w:lang w:eastAsia="cs-CZ"/>
        </w:rPr>
        <w:t xml:space="preserve">uvedla </w:t>
      </w:r>
      <w:r w:rsidRPr="0076014E">
        <w:rPr>
          <w:rFonts w:cs="Calibri"/>
          <w:b/>
          <w:bCs/>
          <w:color w:val="000000" w:themeColor="text1"/>
          <w:lang w:eastAsia="cs-CZ"/>
        </w:rPr>
        <w:t>Eliška Bartáková</w:t>
      </w:r>
      <w:r w:rsidRPr="0076014E">
        <w:rPr>
          <w:rFonts w:cs="Calibri"/>
          <w:color w:val="000000" w:themeColor="text1"/>
          <w:lang w:eastAsia="cs-CZ"/>
        </w:rPr>
        <w:t>, radní města Plzně pro oblast kultury a památkové péče</w:t>
      </w:r>
      <w:r w:rsidRPr="00194041">
        <w:rPr>
          <w:rFonts w:cs="Calibri"/>
          <w:bCs/>
          <w:color w:val="000000" w:themeColor="text1"/>
        </w:rPr>
        <w:t>.</w:t>
      </w:r>
    </w:p>
    <w:p w14:paraId="7A864E09" w14:textId="608ABF27" w:rsidR="00061912" w:rsidRDefault="00FB384A" w:rsidP="00F61D12">
      <w:pPr>
        <w:tabs>
          <w:tab w:val="left" w:pos="10348"/>
        </w:tabs>
        <w:spacing w:after="240" w:line="276" w:lineRule="auto"/>
        <w:ind w:right="142"/>
        <w:jc w:val="left"/>
        <w:rPr>
          <w:rFonts w:cs="Calibri"/>
          <w:bCs/>
          <w:i/>
          <w:iCs/>
          <w:color w:val="000000"/>
        </w:rPr>
      </w:pPr>
      <w:r>
        <w:rPr>
          <w:rFonts w:cs="Calibri"/>
          <w:bCs/>
          <w:color w:val="000000"/>
          <w:highlight w:val="white"/>
        </w:rPr>
        <w:t xml:space="preserve">Původní český muzikál </w:t>
      </w:r>
      <w:r w:rsidR="00A66A33">
        <w:rPr>
          <w:rFonts w:cs="Calibri"/>
          <w:bCs/>
          <w:color w:val="000000"/>
          <w:highlight w:val="white"/>
        </w:rPr>
        <w:t>Dracul</w:t>
      </w:r>
      <w:r w:rsidR="00CC5B50">
        <w:rPr>
          <w:rFonts w:cs="Calibri"/>
          <w:bCs/>
          <w:color w:val="000000"/>
          <w:highlight w:val="white"/>
        </w:rPr>
        <w:t>a</w:t>
      </w:r>
      <w:r w:rsidR="00A66A33">
        <w:rPr>
          <w:rFonts w:cs="Calibri"/>
          <w:bCs/>
          <w:color w:val="000000"/>
          <w:highlight w:val="white"/>
        </w:rPr>
        <w:t xml:space="preserve"> měl světovou premiéru </w:t>
      </w:r>
      <w:r>
        <w:rPr>
          <w:rFonts w:cs="Calibri"/>
          <w:bCs/>
          <w:color w:val="000000"/>
          <w:highlight w:val="white"/>
        </w:rPr>
        <w:t xml:space="preserve">13. října 1995 a do té doby ho </w:t>
      </w:r>
      <w:r w:rsidR="005F05FD" w:rsidRPr="000A0E0F">
        <w:rPr>
          <w:rFonts w:cs="Calibri"/>
          <w:bCs/>
          <w:color w:val="000000"/>
          <w:highlight w:val="white"/>
        </w:rPr>
        <w:t xml:space="preserve">viděly </w:t>
      </w:r>
      <w:r w:rsidR="000A0E0F" w:rsidRPr="000A0E0F">
        <w:rPr>
          <w:rFonts w:cs="Calibri"/>
          <w:bCs/>
          <w:color w:val="000000"/>
        </w:rPr>
        <w:t>statisíce diváků u nás i v zahraničí.</w:t>
      </w:r>
      <w:r w:rsidR="00224FA4">
        <w:rPr>
          <w:rFonts w:cs="Calibri"/>
          <w:bCs/>
          <w:color w:val="000000"/>
        </w:rPr>
        <w:t xml:space="preserve"> </w:t>
      </w:r>
      <w:r w:rsidR="00C30A63">
        <w:rPr>
          <w:rFonts w:cs="Calibri"/>
          <w:bCs/>
          <w:color w:val="000000"/>
        </w:rPr>
        <w:t xml:space="preserve">Režisér </w:t>
      </w:r>
      <w:r w:rsidR="00B86458" w:rsidRPr="00AA4156">
        <w:rPr>
          <w:rFonts w:cs="Calibri"/>
          <w:b/>
          <w:color w:val="000000"/>
        </w:rPr>
        <w:t>Lumír Olšovský</w:t>
      </w:r>
      <w:r w:rsidR="00B86458">
        <w:rPr>
          <w:rFonts w:cs="Calibri"/>
          <w:bCs/>
          <w:color w:val="000000"/>
        </w:rPr>
        <w:t xml:space="preserve"> </w:t>
      </w:r>
      <w:r>
        <w:rPr>
          <w:rFonts w:cs="Calibri"/>
          <w:bCs/>
          <w:color w:val="000000"/>
        </w:rPr>
        <w:t xml:space="preserve">připravil </w:t>
      </w:r>
      <w:r w:rsidR="0005552B">
        <w:rPr>
          <w:rFonts w:cs="Calibri"/>
          <w:bCs/>
          <w:color w:val="000000"/>
        </w:rPr>
        <w:t>novou inscenaci bez kopírování předešlých nastudování, zároveň ale zůst</w:t>
      </w:r>
      <w:r>
        <w:rPr>
          <w:rFonts w:cs="Calibri"/>
          <w:bCs/>
          <w:color w:val="000000"/>
        </w:rPr>
        <w:t xml:space="preserve">al </w:t>
      </w:r>
      <w:r w:rsidR="0005552B">
        <w:rPr>
          <w:rFonts w:cs="Calibri"/>
          <w:bCs/>
          <w:color w:val="000000"/>
        </w:rPr>
        <w:t>věrný předloze.</w:t>
      </w:r>
      <w:r w:rsidR="00B86458">
        <w:rPr>
          <w:rFonts w:cs="Calibri"/>
          <w:bCs/>
          <w:color w:val="000000"/>
        </w:rPr>
        <w:t xml:space="preserve"> „</w:t>
      </w:r>
      <w:r w:rsidR="00B86458" w:rsidRPr="00FB384A">
        <w:rPr>
          <w:rFonts w:cs="Calibri"/>
          <w:bCs/>
          <w:i/>
          <w:iCs/>
          <w:color w:val="000000"/>
        </w:rPr>
        <w:t>Přišli jsme do konf</w:t>
      </w:r>
      <w:r w:rsidR="004E5F46" w:rsidRPr="00FB384A">
        <w:rPr>
          <w:rFonts w:cs="Calibri"/>
          <w:bCs/>
          <w:i/>
          <w:iCs/>
          <w:color w:val="000000"/>
        </w:rPr>
        <w:t>rontace s</w:t>
      </w:r>
      <w:r w:rsidR="00E11855">
        <w:rPr>
          <w:rFonts w:cs="Calibri"/>
          <w:bCs/>
          <w:i/>
          <w:iCs/>
          <w:color w:val="000000"/>
        </w:rPr>
        <w:t> </w:t>
      </w:r>
      <w:r w:rsidR="004E5F46" w:rsidRPr="00FB384A">
        <w:rPr>
          <w:rFonts w:cs="Calibri"/>
          <w:bCs/>
          <w:i/>
          <w:iCs/>
          <w:color w:val="000000"/>
        </w:rPr>
        <w:t>legendou a to je velmi obtížné</w:t>
      </w:r>
      <w:r w:rsidR="009B074B">
        <w:rPr>
          <w:rFonts w:cs="Calibri"/>
          <w:bCs/>
          <w:color w:val="000000"/>
        </w:rPr>
        <w:t xml:space="preserve">. </w:t>
      </w:r>
      <w:r w:rsidR="004E5F46" w:rsidRPr="005D0ED6">
        <w:rPr>
          <w:rFonts w:cs="Calibri"/>
          <w:bCs/>
          <w:i/>
          <w:iCs/>
          <w:color w:val="000000"/>
        </w:rPr>
        <w:t>Děj Draculy je pevně zakotven ve třech epochách, žádné velké změny se</w:t>
      </w:r>
      <w:r w:rsidR="00A2263E">
        <w:rPr>
          <w:rFonts w:cs="Calibri"/>
          <w:bCs/>
          <w:i/>
          <w:iCs/>
          <w:color w:val="000000"/>
        </w:rPr>
        <w:t xml:space="preserve"> provést </w:t>
      </w:r>
      <w:r w:rsidR="004E5F46" w:rsidRPr="005D0ED6">
        <w:rPr>
          <w:rFonts w:cs="Calibri"/>
          <w:bCs/>
          <w:i/>
          <w:iCs/>
          <w:color w:val="000000"/>
        </w:rPr>
        <w:t>nemohou</w:t>
      </w:r>
      <w:r w:rsidR="009B074B">
        <w:rPr>
          <w:rFonts w:cs="Calibri"/>
          <w:bCs/>
          <w:i/>
          <w:iCs/>
          <w:color w:val="000000"/>
        </w:rPr>
        <w:t xml:space="preserve">,“ </w:t>
      </w:r>
      <w:r w:rsidR="009B074B">
        <w:rPr>
          <w:rFonts w:cs="Calibri"/>
          <w:bCs/>
          <w:color w:val="000000"/>
        </w:rPr>
        <w:t>uvádí</w:t>
      </w:r>
      <w:r w:rsidR="0060472F">
        <w:rPr>
          <w:rFonts w:cs="Calibri"/>
          <w:bCs/>
          <w:color w:val="000000"/>
        </w:rPr>
        <w:t xml:space="preserve"> režisér</w:t>
      </w:r>
      <w:r w:rsidR="003D0BBB">
        <w:rPr>
          <w:rFonts w:cs="Calibri"/>
          <w:bCs/>
          <w:color w:val="000000"/>
        </w:rPr>
        <w:t xml:space="preserve"> a pokračuje:</w:t>
      </w:r>
      <w:r w:rsidR="0060472F">
        <w:rPr>
          <w:rFonts w:cs="Calibri"/>
          <w:bCs/>
          <w:color w:val="000000"/>
        </w:rPr>
        <w:t xml:space="preserve"> </w:t>
      </w:r>
      <w:r w:rsidR="009B074B">
        <w:rPr>
          <w:rFonts w:cs="Calibri"/>
          <w:bCs/>
          <w:color w:val="000000"/>
        </w:rPr>
        <w:t>„</w:t>
      </w:r>
      <w:r w:rsidR="003D0BBB">
        <w:rPr>
          <w:rFonts w:cs="Calibri"/>
          <w:bCs/>
          <w:i/>
          <w:iCs/>
          <w:color w:val="000000"/>
        </w:rPr>
        <w:t>Draculu vnímá</w:t>
      </w:r>
      <w:r w:rsidR="00B52969">
        <w:rPr>
          <w:rFonts w:cs="Calibri"/>
          <w:bCs/>
          <w:i/>
          <w:iCs/>
          <w:color w:val="000000"/>
        </w:rPr>
        <w:t>m</w:t>
      </w:r>
      <w:r w:rsidR="0000392B" w:rsidRPr="005D0ED6">
        <w:rPr>
          <w:rFonts w:cs="Calibri"/>
          <w:bCs/>
          <w:i/>
          <w:iCs/>
          <w:color w:val="000000"/>
        </w:rPr>
        <w:t xml:space="preserve"> jako </w:t>
      </w:r>
      <w:r w:rsidR="005D0ED6" w:rsidRPr="005D0ED6">
        <w:rPr>
          <w:rFonts w:cs="Calibri"/>
          <w:bCs/>
          <w:i/>
          <w:iCs/>
          <w:color w:val="000000"/>
        </w:rPr>
        <w:t xml:space="preserve">ohromně </w:t>
      </w:r>
      <w:r w:rsidR="0000392B" w:rsidRPr="005D0ED6">
        <w:rPr>
          <w:rFonts w:cs="Calibri"/>
          <w:bCs/>
          <w:i/>
          <w:iCs/>
          <w:color w:val="000000"/>
        </w:rPr>
        <w:t xml:space="preserve">poctivé dílo, za jehož vznikem stojí několik let dřiny. </w:t>
      </w:r>
      <w:r w:rsidR="0000392B" w:rsidRPr="00E07E25">
        <w:rPr>
          <w:rFonts w:cs="Calibri"/>
          <w:b/>
          <w:i/>
          <w:iCs/>
          <w:color w:val="000000"/>
        </w:rPr>
        <w:t>Stejně tak jsme k</w:t>
      </w:r>
      <w:r w:rsidR="00A2263E">
        <w:rPr>
          <w:rFonts w:cs="Calibri"/>
          <w:b/>
          <w:i/>
          <w:iCs/>
          <w:color w:val="000000"/>
        </w:rPr>
        <w:t xml:space="preserve"> němu </w:t>
      </w:r>
      <w:r w:rsidR="0000392B" w:rsidRPr="00E07E25">
        <w:rPr>
          <w:rFonts w:cs="Calibri"/>
          <w:b/>
          <w:i/>
          <w:iCs/>
          <w:color w:val="000000"/>
        </w:rPr>
        <w:t>přistoupili i my – poctivě a</w:t>
      </w:r>
      <w:r w:rsidR="00925501">
        <w:rPr>
          <w:rFonts w:cs="Calibri"/>
          <w:b/>
          <w:i/>
          <w:iCs/>
          <w:color w:val="000000"/>
        </w:rPr>
        <w:t> </w:t>
      </w:r>
      <w:r w:rsidR="0000392B" w:rsidRPr="00E07E25">
        <w:rPr>
          <w:rFonts w:cs="Calibri"/>
          <w:b/>
          <w:i/>
          <w:iCs/>
          <w:color w:val="000000"/>
        </w:rPr>
        <w:t>s pokorou</w:t>
      </w:r>
      <w:r w:rsidR="0000392B" w:rsidRPr="005D0ED6">
        <w:rPr>
          <w:rFonts w:cs="Calibri"/>
          <w:bCs/>
          <w:i/>
          <w:iCs/>
          <w:color w:val="000000"/>
        </w:rPr>
        <w:t>.“</w:t>
      </w:r>
    </w:p>
    <w:p w14:paraId="1C8EF266" w14:textId="566623EF" w:rsidR="00CC407F" w:rsidRPr="00BB0718" w:rsidRDefault="00884AAE" w:rsidP="00F61D12">
      <w:pPr>
        <w:tabs>
          <w:tab w:val="left" w:pos="10348"/>
        </w:tabs>
        <w:spacing w:after="240" w:line="276" w:lineRule="auto"/>
        <w:ind w:right="142"/>
        <w:jc w:val="left"/>
        <w:rPr>
          <w:rFonts w:cs="Calibri"/>
          <w:bCs/>
          <w:color w:val="000000"/>
        </w:rPr>
      </w:pPr>
      <w:r w:rsidRPr="007C42E4">
        <w:rPr>
          <w:rFonts w:cs="Calibri"/>
          <w:b/>
          <w:color w:val="000000"/>
        </w:rPr>
        <w:t>Plzeňské nastudování</w:t>
      </w:r>
      <w:r>
        <w:rPr>
          <w:rFonts w:cs="Calibri"/>
          <w:bCs/>
          <w:color w:val="000000"/>
        </w:rPr>
        <w:t xml:space="preserve">, uvedené u příležitosti Roku české hudby, </w:t>
      </w:r>
      <w:r w:rsidR="00061912">
        <w:rPr>
          <w:rFonts w:cs="Calibri"/>
          <w:b/>
          <w:color w:val="000000"/>
        </w:rPr>
        <w:t xml:space="preserve">zazní </w:t>
      </w:r>
      <w:r w:rsidRPr="007C42E4">
        <w:rPr>
          <w:rFonts w:cs="Calibri"/>
          <w:b/>
          <w:color w:val="000000"/>
        </w:rPr>
        <w:t>v rozšířené orchestrální instrumentaci</w:t>
      </w:r>
      <w:r>
        <w:rPr>
          <w:rFonts w:cs="Calibri"/>
          <w:bCs/>
          <w:color w:val="000000"/>
        </w:rPr>
        <w:t xml:space="preserve"> </w:t>
      </w:r>
      <w:r w:rsidRPr="00C36F7E">
        <w:rPr>
          <w:rFonts w:cs="Calibri"/>
          <w:b/>
          <w:color w:val="000000"/>
        </w:rPr>
        <w:t>Kryštofa Marka</w:t>
      </w:r>
      <w:r>
        <w:rPr>
          <w:rFonts w:cs="Calibri"/>
          <w:bCs/>
          <w:color w:val="000000"/>
        </w:rPr>
        <w:t>, jenž dílo také hudebně nastudova</w:t>
      </w:r>
      <w:r w:rsidR="00061912">
        <w:rPr>
          <w:rFonts w:cs="Calibri"/>
          <w:bCs/>
          <w:color w:val="000000"/>
        </w:rPr>
        <w:t>l. Kromě něj se za dirigentský pult postaví i muzikálový herec</w:t>
      </w:r>
      <w:r w:rsidR="00061912">
        <w:rPr>
          <w:rFonts w:cs="Calibri"/>
          <w:b/>
          <w:color w:val="000000"/>
        </w:rPr>
        <w:t xml:space="preserve"> </w:t>
      </w:r>
      <w:r w:rsidR="007C42E4" w:rsidRPr="00C36F7E">
        <w:rPr>
          <w:rFonts w:cs="Calibri"/>
          <w:b/>
          <w:color w:val="000000"/>
        </w:rPr>
        <w:t>Pavel</w:t>
      </w:r>
      <w:r w:rsidR="007C42E4">
        <w:rPr>
          <w:rFonts w:cs="Calibri"/>
          <w:bCs/>
          <w:color w:val="000000"/>
        </w:rPr>
        <w:t xml:space="preserve"> </w:t>
      </w:r>
      <w:r w:rsidR="007C42E4" w:rsidRPr="00C36F7E">
        <w:rPr>
          <w:rFonts w:cs="Calibri"/>
          <w:b/>
          <w:color w:val="000000"/>
        </w:rPr>
        <w:t>Režný</w:t>
      </w:r>
      <w:r w:rsidR="007C42E4">
        <w:rPr>
          <w:rFonts w:cs="Calibri"/>
          <w:bCs/>
          <w:color w:val="000000"/>
        </w:rPr>
        <w:t>.</w:t>
      </w:r>
      <w:r w:rsidR="007D082D">
        <w:rPr>
          <w:rFonts w:cs="Calibri"/>
          <w:bCs/>
          <w:color w:val="000000"/>
        </w:rPr>
        <w:t xml:space="preserve"> </w:t>
      </w:r>
      <w:r w:rsidR="00491B06">
        <w:rPr>
          <w:rFonts w:cs="Calibri"/>
          <w:bCs/>
          <w:color w:val="000000"/>
        </w:rPr>
        <w:t xml:space="preserve">Inscenační tým doplňuje choreografka </w:t>
      </w:r>
      <w:r w:rsidR="00491B06" w:rsidRPr="00AA4156">
        <w:rPr>
          <w:rFonts w:cs="Calibri"/>
          <w:b/>
          <w:color w:val="000000"/>
        </w:rPr>
        <w:t>Ivana</w:t>
      </w:r>
      <w:r w:rsidR="00491B06">
        <w:rPr>
          <w:rFonts w:cs="Calibri"/>
          <w:bCs/>
          <w:color w:val="000000"/>
        </w:rPr>
        <w:t xml:space="preserve"> </w:t>
      </w:r>
      <w:proofErr w:type="spellStart"/>
      <w:r w:rsidR="00491B06" w:rsidRPr="00AA4156">
        <w:rPr>
          <w:rFonts w:cs="Calibri"/>
          <w:b/>
          <w:color w:val="000000"/>
        </w:rPr>
        <w:t>Hannichová</w:t>
      </w:r>
      <w:proofErr w:type="spellEnd"/>
      <w:r w:rsidR="00491B06">
        <w:rPr>
          <w:rFonts w:cs="Calibri"/>
          <w:bCs/>
          <w:color w:val="000000"/>
        </w:rPr>
        <w:t xml:space="preserve">, anglický scénograf </w:t>
      </w:r>
      <w:r w:rsidR="00491B06" w:rsidRPr="00AA4156">
        <w:rPr>
          <w:rFonts w:cs="Calibri"/>
          <w:b/>
          <w:color w:val="000000"/>
        </w:rPr>
        <w:t>Dave</w:t>
      </w:r>
      <w:r w:rsidR="00491B06">
        <w:rPr>
          <w:rFonts w:cs="Calibri"/>
          <w:bCs/>
          <w:color w:val="000000"/>
        </w:rPr>
        <w:t xml:space="preserve"> </w:t>
      </w:r>
      <w:proofErr w:type="spellStart"/>
      <w:r w:rsidR="00491B06" w:rsidRPr="00AA4156">
        <w:rPr>
          <w:rFonts w:cs="Calibri"/>
          <w:b/>
          <w:color w:val="000000"/>
        </w:rPr>
        <w:t>Benson</w:t>
      </w:r>
      <w:proofErr w:type="spellEnd"/>
      <w:r w:rsidR="00491B06">
        <w:rPr>
          <w:rFonts w:cs="Calibri"/>
          <w:bCs/>
          <w:color w:val="000000"/>
        </w:rPr>
        <w:t xml:space="preserve"> a </w:t>
      </w:r>
      <w:r w:rsidR="00742798">
        <w:rPr>
          <w:rFonts w:cs="Calibri"/>
          <w:bCs/>
          <w:color w:val="000000"/>
        </w:rPr>
        <w:t xml:space="preserve">kostýmní výtvarnice </w:t>
      </w:r>
      <w:r w:rsidR="00742798" w:rsidRPr="00AA4156">
        <w:rPr>
          <w:rFonts w:cs="Calibri"/>
          <w:b/>
          <w:color w:val="000000"/>
        </w:rPr>
        <w:t>Kateřina</w:t>
      </w:r>
      <w:r w:rsidR="00742798">
        <w:rPr>
          <w:rFonts w:cs="Calibri"/>
          <w:bCs/>
          <w:color w:val="000000"/>
        </w:rPr>
        <w:t xml:space="preserve"> </w:t>
      </w:r>
      <w:r w:rsidR="00742798" w:rsidRPr="00AA4156">
        <w:rPr>
          <w:rFonts w:cs="Calibri"/>
          <w:b/>
          <w:color w:val="000000"/>
        </w:rPr>
        <w:t>Prošková</w:t>
      </w:r>
      <w:r w:rsidR="00742798">
        <w:rPr>
          <w:rFonts w:cs="Calibri"/>
          <w:bCs/>
          <w:color w:val="000000"/>
        </w:rPr>
        <w:t xml:space="preserve">. </w:t>
      </w:r>
      <w:r w:rsidR="002F0C82">
        <w:rPr>
          <w:rFonts w:cs="Calibri"/>
          <w:bCs/>
          <w:color w:val="000000"/>
        </w:rPr>
        <w:t xml:space="preserve">Inscenaci ozvláštní </w:t>
      </w:r>
      <w:r w:rsidR="00A703C1">
        <w:rPr>
          <w:rFonts w:cs="Calibri"/>
          <w:bCs/>
          <w:color w:val="000000"/>
        </w:rPr>
        <w:t>spolupráce s </w:t>
      </w:r>
      <w:proofErr w:type="spellStart"/>
      <w:r w:rsidR="00A703C1" w:rsidRPr="00AA4156">
        <w:rPr>
          <w:rFonts w:cs="Calibri"/>
          <w:b/>
          <w:color w:val="000000"/>
        </w:rPr>
        <w:t>Techmania</w:t>
      </w:r>
      <w:proofErr w:type="spellEnd"/>
      <w:r w:rsidR="00A703C1" w:rsidRPr="00AA4156">
        <w:rPr>
          <w:rFonts w:cs="Calibri"/>
          <w:b/>
          <w:color w:val="000000"/>
        </w:rPr>
        <w:t xml:space="preserve"> Science Center</w:t>
      </w:r>
      <w:r w:rsidR="00A703C1">
        <w:rPr>
          <w:rFonts w:cs="Calibri"/>
          <w:bCs/>
          <w:color w:val="000000"/>
        </w:rPr>
        <w:t xml:space="preserve">. </w:t>
      </w:r>
      <w:r w:rsidR="00CC407F" w:rsidRPr="00CC407F">
        <w:rPr>
          <w:rFonts w:cs="Calibri"/>
          <w:bCs/>
          <w:color w:val="000000"/>
        </w:rPr>
        <w:t>„</w:t>
      </w:r>
      <w:r w:rsidR="00CC407F" w:rsidRPr="00A71B28">
        <w:rPr>
          <w:rFonts w:cs="Calibri"/>
          <w:bCs/>
          <w:i/>
          <w:iCs/>
          <w:color w:val="000000"/>
        </w:rPr>
        <w:t xml:space="preserve">Možnost podílet se na </w:t>
      </w:r>
      <w:r w:rsidR="00A2263E">
        <w:rPr>
          <w:rFonts w:cs="Calibri"/>
          <w:bCs/>
          <w:i/>
          <w:iCs/>
          <w:color w:val="000000"/>
        </w:rPr>
        <w:t xml:space="preserve">muzikálu </w:t>
      </w:r>
      <w:r w:rsidR="00CC407F" w:rsidRPr="00A71B28">
        <w:rPr>
          <w:rFonts w:cs="Calibri"/>
          <w:bCs/>
          <w:i/>
          <w:iCs/>
          <w:color w:val="000000"/>
        </w:rPr>
        <w:t xml:space="preserve">Dracula je pro </w:t>
      </w:r>
      <w:r w:rsidR="00CC407F" w:rsidRPr="00A71B28">
        <w:rPr>
          <w:rFonts w:cs="Calibri"/>
          <w:bCs/>
          <w:i/>
          <w:iCs/>
          <w:color w:val="000000"/>
        </w:rPr>
        <w:lastRenderedPageBreak/>
        <w:t xml:space="preserve">nás nesmírně cenná a jsme nadšeni z toho, že se v něm objeví hned </w:t>
      </w:r>
      <w:r w:rsidR="00CC407F" w:rsidRPr="00AA4156">
        <w:rPr>
          <w:rFonts w:cs="Calibri"/>
          <w:b/>
          <w:i/>
          <w:iCs/>
          <w:color w:val="000000"/>
        </w:rPr>
        <w:t>několik chemických efektů</w:t>
      </w:r>
      <w:r w:rsidR="00CC407F" w:rsidRPr="00A71B28">
        <w:rPr>
          <w:rFonts w:cs="Calibri"/>
          <w:bCs/>
          <w:i/>
          <w:iCs/>
          <w:color w:val="000000"/>
        </w:rPr>
        <w:t xml:space="preserve"> z</w:t>
      </w:r>
      <w:r w:rsidR="003444C2">
        <w:rPr>
          <w:rFonts w:cs="Calibri"/>
          <w:bCs/>
          <w:i/>
          <w:iCs/>
          <w:color w:val="000000"/>
        </w:rPr>
        <w:t> </w:t>
      </w:r>
      <w:r w:rsidR="00CC407F" w:rsidRPr="00A71B28">
        <w:rPr>
          <w:rFonts w:cs="Calibri"/>
          <w:bCs/>
          <w:i/>
          <w:iCs/>
          <w:color w:val="000000"/>
        </w:rPr>
        <w:t>naší produkce. Muzikálový soubor DJKT patří k těm nejlepším souborům, které na české scéně máme, a my se těšíme, že nám svým uměním pomohou přiblížit vědu divákům</w:t>
      </w:r>
      <w:r w:rsidR="00CC407F" w:rsidRPr="00CC407F">
        <w:rPr>
          <w:rFonts w:cs="Calibri"/>
          <w:bCs/>
          <w:color w:val="000000"/>
        </w:rPr>
        <w:t xml:space="preserve">,“ dodává ředitel </w:t>
      </w:r>
      <w:proofErr w:type="spellStart"/>
      <w:r w:rsidR="00CC407F" w:rsidRPr="00CC407F">
        <w:rPr>
          <w:rFonts w:cs="Calibri"/>
          <w:bCs/>
          <w:color w:val="000000"/>
        </w:rPr>
        <w:t>Techmania</w:t>
      </w:r>
      <w:proofErr w:type="spellEnd"/>
      <w:r w:rsidR="00CC407F" w:rsidRPr="00CC407F">
        <w:rPr>
          <w:rFonts w:cs="Calibri"/>
          <w:bCs/>
          <w:color w:val="000000"/>
        </w:rPr>
        <w:t xml:space="preserve"> Science Center </w:t>
      </w:r>
      <w:r w:rsidR="00CC407F" w:rsidRPr="00A71B28">
        <w:rPr>
          <w:rFonts w:cs="Calibri"/>
          <w:b/>
          <w:color w:val="000000"/>
        </w:rPr>
        <w:t>Jiří Královec</w:t>
      </w:r>
      <w:r w:rsidR="00CC407F" w:rsidRPr="00CC407F">
        <w:rPr>
          <w:rFonts w:cs="Calibri"/>
          <w:bCs/>
          <w:color w:val="000000"/>
        </w:rPr>
        <w:t>.</w:t>
      </w:r>
    </w:p>
    <w:p w14:paraId="22FDAE84" w14:textId="3BB9CD03" w:rsidR="005C3D23" w:rsidRDefault="00A83300" w:rsidP="003D0BBB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095058">
        <w:rPr>
          <w:rFonts w:cs="Calibri"/>
          <w:b/>
          <w:color w:val="000000"/>
          <w:highlight w:val="white"/>
        </w:rPr>
        <w:t>Vstupenky</w:t>
      </w:r>
      <w:r w:rsidRPr="00095058">
        <w:rPr>
          <w:rFonts w:cs="Calibri"/>
          <w:color w:val="000000"/>
          <w:highlight w:val="white"/>
        </w:rPr>
        <w:t xml:space="preserve"> mohou diváci zakoupit v pokladně předprodeje Smetanovy sady 16, 301 00 Plzeň, on-line na webových stránkách djkt.eu nebo v síti Plzeňská vstupenka.</w:t>
      </w:r>
    </w:p>
    <w:p w14:paraId="61FAC567" w14:textId="77777777" w:rsidR="005C3D23" w:rsidRDefault="005C3D23">
      <w:pPr>
        <w:spacing w:after="0"/>
        <w:jc w:val="left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br w:type="page"/>
      </w:r>
    </w:p>
    <w:p w14:paraId="14ACB89B" w14:textId="04D673B5" w:rsidR="0064446C" w:rsidRDefault="0064446C" w:rsidP="005C3D23">
      <w:pPr>
        <w:tabs>
          <w:tab w:val="left" w:pos="10348"/>
        </w:tabs>
        <w:spacing w:after="0" w:line="276" w:lineRule="auto"/>
        <w:ind w:right="142"/>
        <w:rPr>
          <w:rFonts w:cs="Calibri"/>
          <w:color w:val="000000"/>
        </w:rPr>
      </w:pPr>
      <w:r w:rsidRPr="005C3D23">
        <w:rPr>
          <w:rFonts w:cs="Calibri"/>
          <w:color w:val="000000"/>
        </w:rPr>
        <w:lastRenderedPageBreak/>
        <w:t>Karel Svoboda</w:t>
      </w:r>
      <w:r>
        <w:rPr>
          <w:rFonts w:cs="Calibri"/>
          <w:color w:val="000000"/>
        </w:rPr>
        <w:t xml:space="preserve"> / </w:t>
      </w:r>
      <w:r w:rsidRPr="005C3D23">
        <w:rPr>
          <w:rFonts w:cs="Calibri"/>
          <w:color w:val="000000"/>
        </w:rPr>
        <w:t>Zdeněk Borovec</w:t>
      </w:r>
      <w:r>
        <w:rPr>
          <w:rFonts w:cs="Calibri"/>
          <w:color w:val="000000"/>
        </w:rPr>
        <w:t xml:space="preserve"> / </w:t>
      </w:r>
      <w:r w:rsidRPr="005C3D23">
        <w:rPr>
          <w:rFonts w:cs="Calibri"/>
          <w:color w:val="000000"/>
        </w:rPr>
        <w:t>Richard Hes</w:t>
      </w:r>
    </w:p>
    <w:p w14:paraId="0714A9B2" w14:textId="1DDBCF4F" w:rsidR="005C3D23" w:rsidRPr="00D650CF" w:rsidRDefault="005C3D23" w:rsidP="005C3D23">
      <w:pPr>
        <w:tabs>
          <w:tab w:val="left" w:pos="10348"/>
        </w:tabs>
        <w:spacing w:after="0" w:line="276" w:lineRule="auto"/>
        <w:ind w:right="142"/>
        <w:rPr>
          <w:rFonts w:cs="Calibri"/>
          <w:b/>
          <w:bCs/>
          <w:color w:val="000000"/>
          <w:sz w:val="40"/>
          <w:szCs w:val="40"/>
        </w:rPr>
      </w:pPr>
      <w:r w:rsidRPr="00D650CF">
        <w:rPr>
          <w:rFonts w:cs="Calibri"/>
          <w:b/>
          <w:bCs/>
          <w:color w:val="000000"/>
          <w:sz w:val="40"/>
          <w:szCs w:val="40"/>
        </w:rPr>
        <w:t>Dracula</w:t>
      </w:r>
    </w:p>
    <w:p w14:paraId="3A3E697D" w14:textId="77777777" w:rsidR="005C3D23" w:rsidRPr="00D650CF" w:rsidRDefault="005C3D23" w:rsidP="005C3D23">
      <w:pPr>
        <w:tabs>
          <w:tab w:val="left" w:pos="10348"/>
        </w:tabs>
        <w:spacing w:after="0" w:line="276" w:lineRule="auto"/>
        <w:ind w:right="142"/>
        <w:rPr>
          <w:rFonts w:cs="Calibri"/>
          <w:color w:val="000000"/>
          <w:sz w:val="22"/>
          <w:szCs w:val="22"/>
        </w:rPr>
      </w:pPr>
    </w:p>
    <w:p w14:paraId="63AEB52D" w14:textId="03E71B3C" w:rsidR="005C3D23" w:rsidRPr="009A5491" w:rsidRDefault="005C3D23" w:rsidP="003E1B49">
      <w:pPr>
        <w:tabs>
          <w:tab w:val="left" w:pos="2835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9A5491">
        <w:rPr>
          <w:rFonts w:cs="Calibri"/>
          <w:color w:val="000000"/>
          <w:sz w:val="22"/>
          <w:szCs w:val="22"/>
        </w:rPr>
        <w:t>Hudba</w:t>
      </w:r>
      <w:r w:rsidR="0064446C" w:rsidRPr="009A5491">
        <w:rPr>
          <w:rFonts w:cs="Calibri"/>
          <w:color w:val="000000"/>
          <w:sz w:val="22"/>
          <w:szCs w:val="22"/>
        </w:rPr>
        <w:tab/>
      </w:r>
      <w:r w:rsidR="0064446C" w:rsidRPr="009A5491">
        <w:rPr>
          <w:rFonts w:cs="Calibri"/>
          <w:b/>
          <w:bCs/>
          <w:color w:val="000000"/>
          <w:sz w:val="22"/>
          <w:szCs w:val="22"/>
        </w:rPr>
        <w:t>Karel Svoboda</w:t>
      </w:r>
    </w:p>
    <w:p w14:paraId="40697DE7" w14:textId="7D9C3A0A" w:rsidR="005C3D23" w:rsidRPr="009A5491" w:rsidRDefault="005C3D23" w:rsidP="003E1B49">
      <w:pPr>
        <w:tabs>
          <w:tab w:val="left" w:pos="2835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9A5491">
        <w:rPr>
          <w:rFonts w:cs="Calibri"/>
          <w:color w:val="000000"/>
          <w:sz w:val="22"/>
          <w:szCs w:val="22"/>
        </w:rPr>
        <w:t>Libreto a texty písní</w:t>
      </w:r>
      <w:r w:rsidR="0064446C" w:rsidRPr="009A5491">
        <w:rPr>
          <w:rFonts w:cs="Calibri"/>
          <w:color w:val="000000"/>
          <w:sz w:val="22"/>
          <w:szCs w:val="22"/>
        </w:rPr>
        <w:tab/>
      </w:r>
      <w:r w:rsidR="0064446C" w:rsidRPr="009A5491">
        <w:rPr>
          <w:rFonts w:cs="Calibri"/>
          <w:b/>
          <w:bCs/>
          <w:color w:val="000000"/>
          <w:sz w:val="22"/>
          <w:szCs w:val="22"/>
        </w:rPr>
        <w:t>Zdeněk</w:t>
      </w:r>
      <w:r w:rsidR="0064446C" w:rsidRPr="009A5491">
        <w:rPr>
          <w:rFonts w:cs="Calibri"/>
          <w:color w:val="000000"/>
          <w:sz w:val="22"/>
          <w:szCs w:val="22"/>
        </w:rPr>
        <w:t xml:space="preserve"> </w:t>
      </w:r>
      <w:r w:rsidR="0064446C" w:rsidRPr="009A5491">
        <w:rPr>
          <w:rFonts w:cs="Calibri"/>
          <w:b/>
          <w:bCs/>
          <w:color w:val="000000"/>
          <w:sz w:val="22"/>
          <w:szCs w:val="22"/>
        </w:rPr>
        <w:t>Borovec</w:t>
      </w:r>
    </w:p>
    <w:p w14:paraId="2A0FD8BE" w14:textId="760EF544" w:rsidR="005C3D23" w:rsidRPr="009A5491" w:rsidRDefault="005C3D23" w:rsidP="003E1B49">
      <w:pPr>
        <w:tabs>
          <w:tab w:val="left" w:pos="2835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9A5491">
        <w:rPr>
          <w:rFonts w:cs="Calibri"/>
          <w:color w:val="000000"/>
          <w:sz w:val="22"/>
          <w:szCs w:val="22"/>
        </w:rPr>
        <w:t>Námět a libreto</w:t>
      </w:r>
      <w:r w:rsidR="0064446C" w:rsidRPr="009A5491">
        <w:rPr>
          <w:rFonts w:cs="Calibri"/>
          <w:color w:val="000000"/>
          <w:sz w:val="22"/>
          <w:szCs w:val="22"/>
        </w:rPr>
        <w:tab/>
      </w:r>
      <w:r w:rsidR="0064446C" w:rsidRPr="009A5491">
        <w:rPr>
          <w:rFonts w:cs="Calibri"/>
          <w:b/>
          <w:bCs/>
          <w:color w:val="000000"/>
          <w:sz w:val="22"/>
          <w:szCs w:val="22"/>
        </w:rPr>
        <w:t>Richard</w:t>
      </w:r>
      <w:r w:rsidR="0064446C" w:rsidRPr="009A5491">
        <w:rPr>
          <w:rFonts w:cs="Calibri"/>
          <w:color w:val="000000"/>
          <w:sz w:val="22"/>
          <w:szCs w:val="22"/>
        </w:rPr>
        <w:t xml:space="preserve"> </w:t>
      </w:r>
      <w:r w:rsidR="0064446C" w:rsidRPr="009A5491">
        <w:rPr>
          <w:rFonts w:cs="Calibri"/>
          <w:b/>
          <w:bCs/>
          <w:color w:val="000000"/>
          <w:sz w:val="22"/>
          <w:szCs w:val="22"/>
        </w:rPr>
        <w:t>Hes</w:t>
      </w:r>
    </w:p>
    <w:p w14:paraId="13D3B455" w14:textId="37FAADB1" w:rsidR="008A378E" w:rsidRPr="009A5491" w:rsidRDefault="005C3D23" w:rsidP="000F0700">
      <w:pPr>
        <w:tabs>
          <w:tab w:val="left" w:pos="2835"/>
        </w:tabs>
        <w:spacing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9A5491">
        <w:rPr>
          <w:rFonts w:cs="Calibri"/>
          <w:color w:val="000000"/>
          <w:sz w:val="22"/>
          <w:szCs w:val="22"/>
        </w:rPr>
        <w:t>Instrumentace</w:t>
      </w:r>
      <w:r w:rsidR="0064446C" w:rsidRPr="009A5491">
        <w:rPr>
          <w:rFonts w:cs="Calibri"/>
          <w:color w:val="000000"/>
          <w:sz w:val="22"/>
          <w:szCs w:val="22"/>
        </w:rPr>
        <w:tab/>
      </w:r>
      <w:r w:rsidR="0064446C" w:rsidRPr="009A5491">
        <w:rPr>
          <w:rFonts w:cs="Calibri"/>
          <w:b/>
          <w:bCs/>
          <w:color w:val="000000"/>
          <w:sz w:val="22"/>
          <w:szCs w:val="22"/>
        </w:rPr>
        <w:t>Kryštof</w:t>
      </w:r>
      <w:r w:rsidR="0064446C" w:rsidRPr="009A5491">
        <w:rPr>
          <w:rFonts w:cs="Calibri"/>
          <w:color w:val="000000"/>
          <w:sz w:val="22"/>
          <w:szCs w:val="22"/>
        </w:rPr>
        <w:t xml:space="preserve"> </w:t>
      </w:r>
      <w:r w:rsidR="0064446C" w:rsidRPr="009A5491">
        <w:rPr>
          <w:rFonts w:cs="Calibri"/>
          <w:b/>
          <w:bCs/>
          <w:color w:val="000000"/>
          <w:sz w:val="22"/>
          <w:szCs w:val="22"/>
        </w:rPr>
        <w:t>Marek</w:t>
      </w:r>
    </w:p>
    <w:p w14:paraId="5F9C9C8A" w14:textId="659F2DCE" w:rsidR="0064446C" w:rsidRPr="009A5491" w:rsidRDefault="0064446C" w:rsidP="003E1B49">
      <w:pPr>
        <w:tabs>
          <w:tab w:val="left" w:pos="2835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9A5491">
        <w:rPr>
          <w:rFonts w:cs="Calibri"/>
          <w:color w:val="000000"/>
          <w:sz w:val="22"/>
          <w:szCs w:val="22"/>
        </w:rPr>
        <w:t>Režie</w:t>
      </w:r>
      <w:r w:rsidR="003E1B49" w:rsidRPr="009A5491">
        <w:rPr>
          <w:rFonts w:cs="Calibri"/>
          <w:color w:val="000000"/>
          <w:sz w:val="22"/>
          <w:szCs w:val="22"/>
        </w:rPr>
        <w:tab/>
      </w:r>
      <w:r w:rsidRPr="009A5491">
        <w:rPr>
          <w:rFonts w:cs="Calibri"/>
          <w:b/>
          <w:bCs/>
          <w:color w:val="000000"/>
          <w:sz w:val="22"/>
          <w:szCs w:val="22"/>
        </w:rPr>
        <w:t>Lumír</w:t>
      </w:r>
      <w:r w:rsidRPr="009A5491">
        <w:rPr>
          <w:rFonts w:cs="Calibri"/>
          <w:color w:val="000000"/>
          <w:sz w:val="22"/>
          <w:szCs w:val="22"/>
        </w:rPr>
        <w:t xml:space="preserve"> </w:t>
      </w:r>
      <w:r w:rsidRPr="009A5491">
        <w:rPr>
          <w:rFonts w:cs="Calibri"/>
          <w:b/>
          <w:bCs/>
          <w:color w:val="000000"/>
          <w:sz w:val="22"/>
          <w:szCs w:val="22"/>
        </w:rPr>
        <w:t>Olšovský</w:t>
      </w:r>
    </w:p>
    <w:p w14:paraId="162E564B" w14:textId="1EC8560A" w:rsidR="0064446C" w:rsidRPr="009A5491" w:rsidRDefault="0064446C" w:rsidP="000F0700">
      <w:pPr>
        <w:tabs>
          <w:tab w:val="left" w:pos="2835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9A5491">
        <w:rPr>
          <w:rFonts w:cs="Calibri"/>
          <w:color w:val="000000"/>
          <w:sz w:val="22"/>
          <w:szCs w:val="22"/>
        </w:rPr>
        <w:t>Hudební nastudování</w:t>
      </w:r>
      <w:r w:rsidR="000F0700">
        <w:rPr>
          <w:rFonts w:cs="Calibri"/>
          <w:color w:val="000000"/>
          <w:sz w:val="22"/>
          <w:szCs w:val="22"/>
        </w:rPr>
        <w:tab/>
      </w:r>
      <w:r w:rsidRPr="009A5491">
        <w:rPr>
          <w:rFonts w:cs="Calibri"/>
          <w:b/>
          <w:bCs/>
          <w:color w:val="000000"/>
          <w:sz w:val="22"/>
          <w:szCs w:val="22"/>
        </w:rPr>
        <w:t>Kryštof</w:t>
      </w:r>
      <w:r w:rsidRPr="009A5491">
        <w:rPr>
          <w:rFonts w:cs="Calibri"/>
          <w:color w:val="000000"/>
          <w:sz w:val="22"/>
          <w:szCs w:val="22"/>
        </w:rPr>
        <w:t xml:space="preserve"> </w:t>
      </w:r>
      <w:r w:rsidRPr="009A5491">
        <w:rPr>
          <w:rFonts w:cs="Calibri"/>
          <w:b/>
          <w:bCs/>
          <w:color w:val="000000"/>
          <w:sz w:val="22"/>
          <w:szCs w:val="22"/>
        </w:rPr>
        <w:t>Marek</w:t>
      </w:r>
    </w:p>
    <w:p w14:paraId="0AB12DE7" w14:textId="54A1695C" w:rsidR="0064446C" w:rsidRPr="009A5491" w:rsidRDefault="0064446C" w:rsidP="003E1B49">
      <w:pPr>
        <w:tabs>
          <w:tab w:val="left" w:pos="2835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9A5491">
        <w:rPr>
          <w:rFonts w:cs="Calibri"/>
          <w:color w:val="000000"/>
          <w:sz w:val="22"/>
          <w:szCs w:val="22"/>
        </w:rPr>
        <w:t>Choreografie</w:t>
      </w:r>
      <w:r w:rsidR="003E1B49" w:rsidRPr="009A5491">
        <w:rPr>
          <w:rFonts w:cs="Calibri"/>
          <w:color w:val="000000"/>
          <w:sz w:val="22"/>
          <w:szCs w:val="22"/>
        </w:rPr>
        <w:tab/>
      </w:r>
      <w:r w:rsidRPr="009A5491">
        <w:rPr>
          <w:rFonts w:cs="Calibri"/>
          <w:b/>
          <w:bCs/>
          <w:color w:val="000000"/>
          <w:sz w:val="22"/>
          <w:szCs w:val="22"/>
        </w:rPr>
        <w:t>Ivana</w:t>
      </w:r>
      <w:r w:rsidRPr="009A5491">
        <w:rPr>
          <w:rFonts w:cs="Calibri"/>
          <w:color w:val="000000"/>
          <w:sz w:val="22"/>
          <w:szCs w:val="22"/>
        </w:rPr>
        <w:t xml:space="preserve"> </w:t>
      </w:r>
      <w:proofErr w:type="spellStart"/>
      <w:r w:rsidRPr="009A5491">
        <w:rPr>
          <w:rFonts w:cs="Calibri"/>
          <w:b/>
          <w:bCs/>
          <w:color w:val="000000"/>
          <w:sz w:val="22"/>
          <w:szCs w:val="22"/>
        </w:rPr>
        <w:t>Hannichová</w:t>
      </w:r>
      <w:proofErr w:type="spellEnd"/>
    </w:p>
    <w:p w14:paraId="4A3AA24D" w14:textId="5F895DBB" w:rsidR="0064446C" w:rsidRPr="009A5491" w:rsidRDefault="0064446C" w:rsidP="003E1B49">
      <w:pPr>
        <w:tabs>
          <w:tab w:val="left" w:pos="2835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9A5491">
        <w:rPr>
          <w:rFonts w:cs="Calibri"/>
          <w:color w:val="000000"/>
          <w:sz w:val="22"/>
          <w:szCs w:val="22"/>
        </w:rPr>
        <w:t>Dirigenti</w:t>
      </w:r>
      <w:r w:rsidR="003E1B49" w:rsidRPr="009A5491">
        <w:rPr>
          <w:rFonts w:cs="Calibri"/>
          <w:color w:val="000000"/>
          <w:sz w:val="22"/>
          <w:szCs w:val="22"/>
        </w:rPr>
        <w:tab/>
      </w:r>
      <w:r w:rsidRPr="009A5491">
        <w:rPr>
          <w:rFonts w:cs="Calibri"/>
          <w:b/>
          <w:bCs/>
          <w:color w:val="000000"/>
          <w:sz w:val="22"/>
          <w:szCs w:val="22"/>
        </w:rPr>
        <w:t>Kryštof Marek / Pavel Režný</w:t>
      </w:r>
    </w:p>
    <w:p w14:paraId="46714455" w14:textId="5ABA38ED" w:rsidR="0064446C" w:rsidRPr="009A5491" w:rsidRDefault="0064446C" w:rsidP="003E1B49">
      <w:pPr>
        <w:tabs>
          <w:tab w:val="left" w:pos="2835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9A5491">
        <w:rPr>
          <w:rFonts w:cs="Calibri"/>
          <w:color w:val="000000"/>
          <w:sz w:val="22"/>
          <w:szCs w:val="22"/>
        </w:rPr>
        <w:t>Dramaturgie</w:t>
      </w:r>
      <w:r w:rsidR="003E1B49" w:rsidRPr="009A5491">
        <w:rPr>
          <w:rFonts w:cs="Calibri"/>
          <w:color w:val="000000"/>
          <w:sz w:val="22"/>
          <w:szCs w:val="22"/>
        </w:rPr>
        <w:tab/>
      </w:r>
      <w:r w:rsidRPr="009A5491">
        <w:rPr>
          <w:rFonts w:cs="Calibri"/>
          <w:b/>
          <w:bCs/>
          <w:color w:val="000000"/>
          <w:sz w:val="22"/>
          <w:szCs w:val="22"/>
        </w:rPr>
        <w:t>Pavel</w:t>
      </w:r>
      <w:r w:rsidRPr="009A5491">
        <w:rPr>
          <w:rFonts w:cs="Calibri"/>
          <w:color w:val="000000"/>
          <w:sz w:val="22"/>
          <w:szCs w:val="22"/>
        </w:rPr>
        <w:t xml:space="preserve"> </w:t>
      </w:r>
      <w:r w:rsidRPr="009A5491">
        <w:rPr>
          <w:rFonts w:cs="Calibri"/>
          <w:b/>
          <w:bCs/>
          <w:color w:val="000000"/>
          <w:sz w:val="22"/>
          <w:szCs w:val="22"/>
        </w:rPr>
        <w:t>Bár</w:t>
      </w:r>
    </w:p>
    <w:p w14:paraId="02573AFD" w14:textId="2BC4EB57" w:rsidR="0064446C" w:rsidRPr="009A5491" w:rsidRDefault="0064446C" w:rsidP="003E1B49">
      <w:pPr>
        <w:tabs>
          <w:tab w:val="left" w:pos="2835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9A5491">
        <w:rPr>
          <w:rFonts w:cs="Calibri"/>
          <w:color w:val="000000"/>
          <w:sz w:val="22"/>
          <w:szCs w:val="22"/>
        </w:rPr>
        <w:t>Scéna</w:t>
      </w:r>
      <w:r w:rsidR="003E1B49" w:rsidRPr="009A5491">
        <w:rPr>
          <w:rFonts w:cs="Calibri"/>
          <w:color w:val="000000"/>
          <w:sz w:val="22"/>
          <w:szCs w:val="22"/>
        </w:rPr>
        <w:tab/>
      </w:r>
      <w:r w:rsidRPr="009A5491">
        <w:rPr>
          <w:rFonts w:cs="Calibri"/>
          <w:b/>
          <w:bCs/>
          <w:color w:val="000000"/>
          <w:sz w:val="22"/>
          <w:szCs w:val="22"/>
        </w:rPr>
        <w:t>Dave</w:t>
      </w:r>
      <w:r w:rsidRPr="009A5491">
        <w:rPr>
          <w:rFonts w:cs="Calibri"/>
          <w:color w:val="000000"/>
          <w:sz w:val="22"/>
          <w:szCs w:val="22"/>
        </w:rPr>
        <w:t xml:space="preserve"> </w:t>
      </w:r>
      <w:proofErr w:type="spellStart"/>
      <w:r w:rsidRPr="009A5491">
        <w:rPr>
          <w:rFonts w:cs="Calibri"/>
          <w:b/>
          <w:bCs/>
          <w:color w:val="000000"/>
          <w:sz w:val="22"/>
          <w:szCs w:val="22"/>
        </w:rPr>
        <w:t>Benson</w:t>
      </w:r>
      <w:proofErr w:type="spellEnd"/>
    </w:p>
    <w:p w14:paraId="677EA1AC" w14:textId="5D3C3924" w:rsidR="0064446C" w:rsidRPr="009A5491" w:rsidRDefault="0064446C" w:rsidP="003E1B49">
      <w:pPr>
        <w:tabs>
          <w:tab w:val="left" w:pos="2835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9A5491">
        <w:rPr>
          <w:rFonts w:cs="Calibri"/>
          <w:color w:val="000000"/>
          <w:sz w:val="22"/>
          <w:szCs w:val="22"/>
        </w:rPr>
        <w:t>Kostýmy</w:t>
      </w:r>
      <w:r w:rsidR="003E1B49" w:rsidRPr="009A5491">
        <w:rPr>
          <w:rFonts w:cs="Calibri"/>
          <w:color w:val="000000"/>
          <w:sz w:val="22"/>
          <w:szCs w:val="22"/>
        </w:rPr>
        <w:tab/>
      </w:r>
      <w:r w:rsidRPr="009A5491">
        <w:rPr>
          <w:rFonts w:cs="Calibri"/>
          <w:b/>
          <w:bCs/>
          <w:color w:val="000000"/>
          <w:sz w:val="22"/>
          <w:szCs w:val="22"/>
        </w:rPr>
        <w:t>Kateřina</w:t>
      </w:r>
      <w:r w:rsidRPr="009A5491">
        <w:rPr>
          <w:rFonts w:cs="Calibri"/>
          <w:color w:val="000000"/>
          <w:sz w:val="22"/>
          <w:szCs w:val="22"/>
        </w:rPr>
        <w:t xml:space="preserve"> </w:t>
      </w:r>
      <w:r w:rsidRPr="009A5491">
        <w:rPr>
          <w:rFonts w:cs="Calibri"/>
          <w:b/>
          <w:bCs/>
          <w:color w:val="000000"/>
          <w:sz w:val="22"/>
          <w:szCs w:val="22"/>
        </w:rPr>
        <w:t>Prošková</w:t>
      </w:r>
    </w:p>
    <w:p w14:paraId="000D324F" w14:textId="5734521C" w:rsidR="0064446C" w:rsidRPr="009A5491" w:rsidRDefault="0064446C" w:rsidP="003E1B49">
      <w:pPr>
        <w:tabs>
          <w:tab w:val="left" w:pos="2835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9A5491">
        <w:rPr>
          <w:rFonts w:cs="Calibri"/>
          <w:color w:val="000000"/>
          <w:sz w:val="22"/>
          <w:szCs w:val="22"/>
        </w:rPr>
        <w:t>Sbormistr</w:t>
      </w:r>
      <w:r w:rsidR="003E1B49" w:rsidRPr="009A5491">
        <w:rPr>
          <w:rFonts w:cs="Calibri"/>
          <w:color w:val="000000"/>
          <w:sz w:val="22"/>
          <w:szCs w:val="22"/>
        </w:rPr>
        <w:tab/>
      </w:r>
      <w:r w:rsidRPr="009A5491">
        <w:rPr>
          <w:rFonts w:cs="Calibri"/>
          <w:b/>
          <w:bCs/>
          <w:color w:val="000000"/>
          <w:sz w:val="22"/>
          <w:szCs w:val="22"/>
        </w:rPr>
        <w:t>Vojtěch</w:t>
      </w:r>
      <w:r w:rsidRPr="009A5491">
        <w:rPr>
          <w:rFonts w:cs="Calibri"/>
          <w:color w:val="000000"/>
          <w:sz w:val="22"/>
          <w:szCs w:val="22"/>
        </w:rPr>
        <w:t xml:space="preserve"> </w:t>
      </w:r>
      <w:r w:rsidRPr="009A5491">
        <w:rPr>
          <w:rFonts w:cs="Calibri"/>
          <w:b/>
          <w:bCs/>
          <w:color w:val="000000"/>
          <w:sz w:val="22"/>
          <w:szCs w:val="22"/>
        </w:rPr>
        <w:t>Adamčík</w:t>
      </w:r>
    </w:p>
    <w:p w14:paraId="154FBD9E" w14:textId="61FC2B0F" w:rsidR="0064446C" w:rsidRPr="009A5491" w:rsidRDefault="0064446C" w:rsidP="003E1B49">
      <w:pPr>
        <w:tabs>
          <w:tab w:val="left" w:pos="2835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proofErr w:type="spellStart"/>
      <w:r w:rsidRPr="009A5491">
        <w:rPr>
          <w:rFonts w:cs="Calibri"/>
          <w:color w:val="000000"/>
          <w:sz w:val="22"/>
          <w:szCs w:val="22"/>
        </w:rPr>
        <w:t>Lighting</w:t>
      </w:r>
      <w:proofErr w:type="spellEnd"/>
      <w:r w:rsidRPr="009A5491">
        <w:rPr>
          <w:rFonts w:cs="Calibri"/>
          <w:color w:val="000000"/>
          <w:sz w:val="22"/>
          <w:szCs w:val="22"/>
        </w:rPr>
        <w:t xml:space="preserve"> design</w:t>
      </w:r>
      <w:r w:rsidR="003E1B49" w:rsidRPr="009A5491">
        <w:rPr>
          <w:rFonts w:cs="Calibri"/>
          <w:color w:val="000000"/>
          <w:sz w:val="22"/>
          <w:szCs w:val="22"/>
        </w:rPr>
        <w:tab/>
      </w:r>
      <w:r w:rsidRPr="009A5491">
        <w:rPr>
          <w:rFonts w:cs="Calibri"/>
          <w:b/>
          <w:bCs/>
          <w:color w:val="000000"/>
          <w:sz w:val="22"/>
          <w:szCs w:val="22"/>
        </w:rPr>
        <w:t>David</w:t>
      </w:r>
      <w:r w:rsidRPr="009A5491">
        <w:rPr>
          <w:rFonts w:cs="Calibri"/>
          <w:color w:val="000000"/>
          <w:sz w:val="22"/>
          <w:szCs w:val="22"/>
        </w:rPr>
        <w:t xml:space="preserve"> </w:t>
      </w:r>
      <w:r w:rsidRPr="009A5491">
        <w:rPr>
          <w:rFonts w:cs="Calibri"/>
          <w:b/>
          <w:bCs/>
          <w:color w:val="000000"/>
          <w:sz w:val="22"/>
          <w:szCs w:val="22"/>
        </w:rPr>
        <w:t>Janeček</w:t>
      </w:r>
    </w:p>
    <w:p w14:paraId="2F2A23BA" w14:textId="5F56E5E9" w:rsidR="0064446C" w:rsidRPr="009A5491" w:rsidRDefault="0064446C" w:rsidP="003E1B49">
      <w:pPr>
        <w:tabs>
          <w:tab w:val="left" w:pos="2835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9A5491">
        <w:rPr>
          <w:rFonts w:cs="Calibri"/>
          <w:color w:val="000000"/>
          <w:sz w:val="22"/>
          <w:szCs w:val="22"/>
        </w:rPr>
        <w:t>Videoprojekce</w:t>
      </w:r>
      <w:r w:rsidR="003E1B49" w:rsidRPr="009A5491">
        <w:rPr>
          <w:rFonts w:cs="Calibri"/>
          <w:color w:val="000000"/>
          <w:sz w:val="22"/>
          <w:szCs w:val="22"/>
        </w:rPr>
        <w:tab/>
      </w:r>
      <w:r w:rsidRPr="009A5491">
        <w:rPr>
          <w:rFonts w:cs="Calibri"/>
          <w:b/>
          <w:bCs/>
          <w:color w:val="000000"/>
          <w:sz w:val="22"/>
          <w:szCs w:val="22"/>
        </w:rPr>
        <w:t>Ondřej</w:t>
      </w:r>
      <w:r w:rsidRPr="009A5491">
        <w:rPr>
          <w:rFonts w:cs="Calibri"/>
          <w:color w:val="000000"/>
          <w:sz w:val="22"/>
          <w:szCs w:val="22"/>
        </w:rPr>
        <w:t xml:space="preserve"> </w:t>
      </w:r>
      <w:proofErr w:type="spellStart"/>
      <w:r w:rsidRPr="009A5491">
        <w:rPr>
          <w:rFonts w:cs="Calibri"/>
          <w:b/>
          <w:bCs/>
          <w:color w:val="000000"/>
          <w:sz w:val="22"/>
          <w:szCs w:val="22"/>
        </w:rPr>
        <w:t>Brýna</w:t>
      </w:r>
      <w:proofErr w:type="spellEnd"/>
    </w:p>
    <w:p w14:paraId="6026EF10" w14:textId="0E32952F" w:rsidR="0064446C" w:rsidRPr="009A5491" w:rsidRDefault="0064446C" w:rsidP="000F0700">
      <w:pPr>
        <w:tabs>
          <w:tab w:val="left" w:pos="2835"/>
        </w:tabs>
        <w:spacing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proofErr w:type="spellStart"/>
      <w:r w:rsidRPr="009A5491">
        <w:rPr>
          <w:rFonts w:cs="Calibri"/>
          <w:color w:val="000000"/>
          <w:sz w:val="22"/>
          <w:szCs w:val="22"/>
        </w:rPr>
        <w:t>Sound</w:t>
      </w:r>
      <w:proofErr w:type="spellEnd"/>
      <w:r w:rsidRPr="009A5491">
        <w:rPr>
          <w:rFonts w:cs="Calibri"/>
          <w:color w:val="000000"/>
          <w:sz w:val="22"/>
          <w:szCs w:val="22"/>
        </w:rPr>
        <w:t xml:space="preserve"> design</w:t>
      </w:r>
      <w:r w:rsidR="003E1B49" w:rsidRPr="009A5491">
        <w:rPr>
          <w:rFonts w:cs="Calibri"/>
          <w:color w:val="000000"/>
          <w:sz w:val="22"/>
          <w:szCs w:val="22"/>
        </w:rPr>
        <w:tab/>
      </w:r>
      <w:r w:rsidRPr="009A5491">
        <w:rPr>
          <w:rFonts w:cs="Calibri"/>
          <w:b/>
          <w:bCs/>
          <w:color w:val="000000"/>
          <w:sz w:val="22"/>
          <w:szCs w:val="22"/>
        </w:rPr>
        <w:t>Tomáš</w:t>
      </w:r>
      <w:r w:rsidRPr="009A5491">
        <w:rPr>
          <w:rFonts w:cs="Calibri"/>
          <w:color w:val="000000"/>
          <w:sz w:val="22"/>
          <w:szCs w:val="22"/>
        </w:rPr>
        <w:t xml:space="preserve"> </w:t>
      </w:r>
      <w:r w:rsidRPr="009A5491">
        <w:rPr>
          <w:rFonts w:cs="Calibri"/>
          <w:b/>
          <w:bCs/>
          <w:color w:val="000000"/>
          <w:sz w:val="22"/>
          <w:szCs w:val="22"/>
        </w:rPr>
        <w:t>Lorenc</w:t>
      </w:r>
    </w:p>
    <w:p w14:paraId="4591D223" w14:textId="06376D0C" w:rsidR="003E1B49" w:rsidRPr="009A5491" w:rsidRDefault="003E1B49" w:rsidP="003E1B49">
      <w:pPr>
        <w:tabs>
          <w:tab w:val="left" w:pos="2835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</w:p>
    <w:p w14:paraId="7BFFEC9B" w14:textId="48A9A4B2" w:rsidR="003E1B49" w:rsidRPr="009A5491" w:rsidRDefault="003E1B49" w:rsidP="003E1B49">
      <w:pPr>
        <w:tabs>
          <w:tab w:val="left" w:pos="2835"/>
        </w:tabs>
        <w:spacing w:after="0" w:line="276" w:lineRule="auto"/>
        <w:ind w:right="142"/>
        <w:rPr>
          <w:rFonts w:cs="Calibri"/>
          <w:color w:val="000000"/>
          <w:sz w:val="22"/>
          <w:szCs w:val="22"/>
        </w:rPr>
      </w:pPr>
      <w:r w:rsidRPr="009A5491">
        <w:rPr>
          <w:rFonts w:cs="Calibri"/>
          <w:color w:val="000000"/>
          <w:sz w:val="22"/>
          <w:szCs w:val="22"/>
        </w:rPr>
        <w:t>Dracula</w:t>
      </w:r>
      <w:r w:rsidRPr="009A5491">
        <w:rPr>
          <w:rFonts w:cs="Calibri"/>
          <w:color w:val="000000"/>
          <w:sz w:val="22"/>
          <w:szCs w:val="22"/>
        </w:rPr>
        <w:tab/>
      </w:r>
      <w:r w:rsidRPr="009A5491">
        <w:rPr>
          <w:rFonts w:cs="Calibri"/>
          <w:b/>
          <w:bCs/>
          <w:color w:val="000000"/>
          <w:sz w:val="22"/>
          <w:szCs w:val="22"/>
        </w:rPr>
        <w:t>Jozef</w:t>
      </w:r>
      <w:r w:rsidRPr="009A5491">
        <w:rPr>
          <w:rFonts w:cs="Calibri"/>
          <w:color w:val="000000"/>
          <w:sz w:val="22"/>
          <w:szCs w:val="22"/>
        </w:rPr>
        <w:t xml:space="preserve"> </w:t>
      </w:r>
      <w:proofErr w:type="spellStart"/>
      <w:r w:rsidRPr="009A5491">
        <w:rPr>
          <w:rFonts w:cs="Calibri"/>
          <w:b/>
          <w:bCs/>
          <w:color w:val="000000"/>
          <w:sz w:val="22"/>
          <w:szCs w:val="22"/>
        </w:rPr>
        <w:t>Hruškoci</w:t>
      </w:r>
      <w:proofErr w:type="spellEnd"/>
      <w:r w:rsidRPr="009A5491">
        <w:rPr>
          <w:rFonts w:cs="Calibri"/>
          <w:color w:val="000000"/>
          <w:sz w:val="22"/>
          <w:szCs w:val="22"/>
        </w:rPr>
        <w:t xml:space="preserve"> (</w:t>
      </w:r>
      <w:proofErr w:type="spellStart"/>
      <w:r w:rsidRPr="009A5491">
        <w:rPr>
          <w:rFonts w:cs="Calibri"/>
          <w:color w:val="000000"/>
          <w:sz w:val="22"/>
          <w:szCs w:val="22"/>
        </w:rPr>
        <w:t>understudy</w:t>
      </w:r>
      <w:proofErr w:type="spellEnd"/>
      <w:r w:rsidRPr="009A5491">
        <w:rPr>
          <w:rFonts w:cs="Calibri"/>
          <w:color w:val="000000"/>
          <w:sz w:val="22"/>
          <w:szCs w:val="22"/>
        </w:rPr>
        <w:t xml:space="preserve"> Jaroslav Panuška)</w:t>
      </w:r>
    </w:p>
    <w:p w14:paraId="2424F251" w14:textId="4CF44748" w:rsidR="003E1B49" w:rsidRPr="009A5491" w:rsidRDefault="003E1B49" w:rsidP="003E1B49">
      <w:pPr>
        <w:tabs>
          <w:tab w:val="left" w:pos="2835"/>
        </w:tabs>
        <w:spacing w:after="0" w:line="276" w:lineRule="auto"/>
        <w:ind w:right="142"/>
        <w:rPr>
          <w:rFonts w:cs="Calibri"/>
          <w:color w:val="000000"/>
          <w:sz w:val="22"/>
          <w:szCs w:val="22"/>
        </w:rPr>
      </w:pPr>
      <w:r w:rsidRPr="009A5491">
        <w:rPr>
          <w:rFonts w:cs="Calibri"/>
          <w:color w:val="000000"/>
          <w:sz w:val="22"/>
          <w:szCs w:val="22"/>
        </w:rPr>
        <w:t>Adriana/Sandr</w:t>
      </w:r>
      <w:r w:rsidR="00D650CF">
        <w:rPr>
          <w:rFonts w:cs="Calibri"/>
          <w:color w:val="000000"/>
          <w:sz w:val="22"/>
          <w:szCs w:val="22"/>
        </w:rPr>
        <w:t>a</w:t>
      </w:r>
      <w:r w:rsidRPr="009A5491">
        <w:rPr>
          <w:rFonts w:cs="Calibri"/>
          <w:color w:val="000000"/>
          <w:sz w:val="22"/>
          <w:szCs w:val="22"/>
        </w:rPr>
        <w:tab/>
      </w:r>
      <w:r w:rsidRPr="009A5491">
        <w:rPr>
          <w:rFonts w:cs="Calibri"/>
          <w:b/>
          <w:bCs/>
          <w:color w:val="000000"/>
          <w:sz w:val="22"/>
          <w:szCs w:val="22"/>
        </w:rPr>
        <w:t>Lucie</w:t>
      </w:r>
      <w:r w:rsidRPr="009A5491">
        <w:rPr>
          <w:rFonts w:cs="Calibri"/>
          <w:color w:val="000000"/>
          <w:sz w:val="22"/>
          <w:szCs w:val="22"/>
        </w:rPr>
        <w:t xml:space="preserve"> </w:t>
      </w:r>
      <w:proofErr w:type="spellStart"/>
      <w:r w:rsidRPr="009A5491">
        <w:rPr>
          <w:rFonts w:cs="Calibri"/>
          <w:b/>
          <w:bCs/>
          <w:color w:val="000000"/>
          <w:sz w:val="22"/>
          <w:szCs w:val="22"/>
        </w:rPr>
        <w:t>Pragerová</w:t>
      </w:r>
      <w:proofErr w:type="spellEnd"/>
      <w:r w:rsidRPr="009A5491">
        <w:rPr>
          <w:rFonts w:cs="Calibri"/>
          <w:color w:val="000000"/>
          <w:sz w:val="22"/>
          <w:szCs w:val="22"/>
        </w:rPr>
        <w:t xml:space="preserve"> (</w:t>
      </w:r>
      <w:proofErr w:type="spellStart"/>
      <w:r w:rsidRPr="009A5491">
        <w:rPr>
          <w:rFonts w:cs="Calibri"/>
          <w:color w:val="000000"/>
          <w:sz w:val="22"/>
          <w:szCs w:val="22"/>
        </w:rPr>
        <w:t>understudy</w:t>
      </w:r>
      <w:proofErr w:type="spellEnd"/>
      <w:r w:rsidRPr="009A5491">
        <w:rPr>
          <w:rFonts w:cs="Calibri"/>
          <w:color w:val="000000"/>
          <w:sz w:val="22"/>
          <w:szCs w:val="22"/>
        </w:rPr>
        <w:t xml:space="preserve"> Alexandra </w:t>
      </w:r>
      <w:proofErr w:type="spellStart"/>
      <w:r w:rsidRPr="009A5491">
        <w:rPr>
          <w:rFonts w:cs="Calibri"/>
          <w:color w:val="000000"/>
          <w:sz w:val="22"/>
          <w:szCs w:val="22"/>
        </w:rPr>
        <w:t>Vostrejžová</w:t>
      </w:r>
      <w:proofErr w:type="spellEnd"/>
      <w:r w:rsidRPr="009A5491">
        <w:rPr>
          <w:rFonts w:cs="Calibri"/>
          <w:color w:val="000000"/>
          <w:sz w:val="22"/>
          <w:szCs w:val="22"/>
        </w:rPr>
        <w:t>)</w:t>
      </w:r>
    </w:p>
    <w:p w14:paraId="3870D894" w14:textId="775F3287" w:rsidR="003E1B49" w:rsidRPr="009A5491" w:rsidRDefault="003E1B49" w:rsidP="003E1B49">
      <w:pPr>
        <w:tabs>
          <w:tab w:val="left" w:pos="2835"/>
        </w:tabs>
        <w:spacing w:after="0" w:line="276" w:lineRule="auto"/>
        <w:ind w:right="142"/>
        <w:rPr>
          <w:rFonts w:cs="Calibri"/>
          <w:color w:val="000000"/>
          <w:sz w:val="22"/>
          <w:szCs w:val="22"/>
        </w:rPr>
      </w:pPr>
      <w:proofErr w:type="spellStart"/>
      <w:r w:rsidRPr="009A5491">
        <w:rPr>
          <w:rFonts w:cs="Calibri"/>
          <w:color w:val="000000"/>
          <w:sz w:val="22"/>
          <w:szCs w:val="22"/>
        </w:rPr>
        <w:t>Lorraine</w:t>
      </w:r>
      <w:proofErr w:type="spellEnd"/>
      <w:r w:rsidRPr="009A5491">
        <w:rPr>
          <w:rFonts w:cs="Calibri"/>
          <w:color w:val="000000"/>
          <w:sz w:val="22"/>
          <w:szCs w:val="22"/>
        </w:rPr>
        <w:tab/>
      </w:r>
      <w:r w:rsidRPr="009A5491">
        <w:rPr>
          <w:rFonts w:cs="Calibri"/>
          <w:b/>
          <w:bCs/>
          <w:color w:val="000000"/>
          <w:sz w:val="22"/>
          <w:szCs w:val="22"/>
        </w:rPr>
        <w:t>Natálie</w:t>
      </w:r>
      <w:r w:rsidRPr="009A5491">
        <w:rPr>
          <w:rFonts w:cs="Calibri"/>
          <w:color w:val="000000"/>
          <w:sz w:val="22"/>
          <w:szCs w:val="22"/>
        </w:rPr>
        <w:t xml:space="preserve"> </w:t>
      </w:r>
      <w:r w:rsidRPr="009A5491">
        <w:rPr>
          <w:rFonts w:cs="Calibri"/>
          <w:b/>
          <w:bCs/>
          <w:color w:val="000000"/>
          <w:sz w:val="22"/>
          <w:szCs w:val="22"/>
        </w:rPr>
        <w:t>Dvořáková</w:t>
      </w:r>
      <w:r w:rsidRPr="009A5491">
        <w:rPr>
          <w:rFonts w:cs="Calibri"/>
          <w:color w:val="000000"/>
          <w:sz w:val="22"/>
          <w:szCs w:val="22"/>
        </w:rPr>
        <w:t xml:space="preserve"> / </w:t>
      </w:r>
      <w:r w:rsidRPr="009A5491">
        <w:rPr>
          <w:rFonts w:cs="Calibri"/>
          <w:b/>
          <w:bCs/>
          <w:color w:val="000000"/>
          <w:sz w:val="22"/>
          <w:szCs w:val="22"/>
        </w:rPr>
        <w:t>Charlotte</w:t>
      </w:r>
      <w:r w:rsidRPr="009A5491">
        <w:rPr>
          <w:rFonts w:cs="Calibri"/>
          <w:color w:val="000000"/>
          <w:sz w:val="22"/>
          <w:szCs w:val="22"/>
        </w:rPr>
        <w:t xml:space="preserve"> </w:t>
      </w:r>
      <w:r w:rsidRPr="009A5491">
        <w:rPr>
          <w:rFonts w:cs="Calibri"/>
          <w:b/>
          <w:bCs/>
          <w:color w:val="000000"/>
          <w:sz w:val="22"/>
          <w:szCs w:val="22"/>
        </w:rPr>
        <w:t>Režná</w:t>
      </w:r>
    </w:p>
    <w:p w14:paraId="5C3186B9" w14:textId="347634EE" w:rsidR="003E1B49" w:rsidRPr="009A5491" w:rsidRDefault="003E1B49" w:rsidP="003E1B49">
      <w:pPr>
        <w:tabs>
          <w:tab w:val="left" w:pos="2835"/>
        </w:tabs>
        <w:spacing w:after="0" w:line="276" w:lineRule="auto"/>
        <w:ind w:right="142"/>
        <w:rPr>
          <w:rFonts w:cs="Calibri"/>
          <w:color w:val="000000"/>
          <w:sz w:val="22"/>
          <w:szCs w:val="22"/>
        </w:rPr>
      </w:pPr>
      <w:r w:rsidRPr="009A5491">
        <w:rPr>
          <w:rFonts w:cs="Calibri"/>
          <w:color w:val="000000"/>
          <w:sz w:val="22"/>
          <w:szCs w:val="22"/>
        </w:rPr>
        <w:t>Šašek/Sluha/Profesor</w:t>
      </w:r>
      <w:r w:rsidRPr="009A5491">
        <w:rPr>
          <w:rFonts w:cs="Calibri"/>
          <w:color w:val="000000"/>
          <w:sz w:val="22"/>
          <w:szCs w:val="22"/>
        </w:rPr>
        <w:tab/>
      </w:r>
      <w:r w:rsidRPr="009A5491">
        <w:rPr>
          <w:rFonts w:cs="Calibri"/>
          <w:b/>
          <w:bCs/>
          <w:color w:val="000000"/>
          <w:sz w:val="22"/>
          <w:szCs w:val="22"/>
        </w:rPr>
        <w:t>Martin</w:t>
      </w:r>
      <w:r w:rsidRPr="009A5491">
        <w:rPr>
          <w:rFonts w:cs="Calibri"/>
          <w:color w:val="000000"/>
          <w:sz w:val="22"/>
          <w:szCs w:val="22"/>
        </w:rPr>
        <w:t xml:space="preserve"> </w:t>
      </w:r>
      <w:r w:rsidRPr="009A5491">
        <w:rPr>
          <w:rFonts w:cs="Calibri"/>
          <w:b/>
          <w:bCs/>
          <w:color w:val="000000"/>
          <w:sz w:val="22"/>
          <w:szCs w:val="22"/>
        </w:rPr>
        <w:t>Holec</w:t>
      </w:r>
    </w:p>
    <w:p w14:paraId="6BAD782F" w14:textId="5C45251F" w:rsidR="003E1B49" w:rsidRPr="009A5491" w:rsidRDefault="003E1B49" w:rsidP="009A5491">
      <w:pPr>
        <w:tabs>
          <w:tab w:val="left" w:pos="2835"/>
        </w:tabs>
        <w:spacing w:after="0" w:line="276" w:lineRule="auto"/>
        <w:ind w:left="2835" w:right="142" w:hanging="2835"/>
        <w:jc w:val="left"/>
        <w:rPr>
          <w:rFonts w:cs="Calibri"/>
          <w:color w:val="000000"/>
          <w:sz w:val="22"/>
          <w:szCs w:val="22"/>
        </w:rPr>
      </w:pPr>
      <w:r w:rsidRPr="009A5491">
        <w:rPr>
          <w:rFonts w:cs="Calibri"/>
          <w:color w:val="000000"/>
          <w:sz w:val="22"/>
          <w:szCs w:val="22"/>
        </w:rPr>
        <w:t xml:space="preserve">Nymfy/company </w:t>
      </w:r>
      <w:r w:rsidRPr="009A5491">
        <w:rPr>
          <w:rFonts w:cs="Calibri"/>
          <w:color w:val="000000"/>
          <w:sz w:val="22"/>
          <w:szCs w:val="22"/>
        </w:rPr>
        <w:tab/>
      </w:r>
      <w:r w:rsidRPr="009A5491">
        <w:rPr>
          <w:rFonts w:cs="Calibri"/>
          <w:b/>
          <w:bCs/>
          <w:color w:val="000000"/>
          <w:sz w:val="22"/>
          <w:szCs w:val="22"/>
        </w:rPr>
        <w:t>Soňa</w:t>
      </w:r>
      <w:r w:rsidRPr="009A5491">
        <w:rPr>
          <w:rFonts w:cs="Calibri"/>
          <w:color w:val="000000"/>
          <w:sz w:val="22"/>
          <w:szCs w:val="22"/>
        </w:rPr>
        <w:t xml:space="preserve"> </w:t>
      </w:r>
      <w:r w:rsidRPr="009A5491">
        <w:rPr>
          <w:rFonts w:cs="Calibri"/>
          <w:b/>
          <w:bCs/>
          <w:color w:val="000000"/>
          <w:sz w:val="22"/>
          <w:szCs w:val="22"/>
        </w:rPr>
        <w:t>Hanzlíčková</w:t>
      </w:r>
      <w:r w:rsidRPr="009A5491">
        <w:rPr>
          <w:rFonts w:cs="Calibri"/>
          <w:color w:val="000000"/>
          <w:sz w:val="22"/>
          <w:szCs w:val="22"/>
        </w:rPr>
        <w:t xml:space="preserve"> / </w:t>
      </w:r>
      <w:r w:rsidRPr="009A5491">
        <w:rPr>
          <w:rFonts w:cs="Calibri"/>
          <w:b/>
          <w:bCs/>
          <w:color w:val="000000"/>
          <w:sz w:val="22"/>
          <w:szCs w:val="22"/>
        </w:rPr>
        <w:t>Andrea</w:t>
      </w:r>
      <w:r w:rsidRPr="009A5491">
        <w:rPr>
          <w:rFonts w:cs="Calibri"/>
          <w:color w:val="000000"/>
          <w:sz w:val="22"/>
          <w:szCs w:val="22"/>
        </w:rPr>
        <w:t xml:space="preserve"> </w:t>
      </w:r>
      <w:r w:rsidRPr="009A5491">
        <w:rPr>
          <w:rFonts w:cs="Calibri"/>
          <w:b/>
          <w:bCs/>
          <w:color w:val="000000"/>
          <w:sz w:val="22"/>
          <w:szCs w:val="22"/>
        </w:rPr>
        <w:t>Holá</w:t>
      </w:r>
      <w:r w:rsidRPr="009A5491">
        <w:rPr>
          <w:rFonts w:cs="Calibri"/>
          <w:color w:val="000000"/>
          <w:sz w:val="22"/>
          <w:szCs w:val="22"/>
        </w:rPr>
        <w:t xml:space="preserve">, </w:t>
      </w:r>
      <w:r w:rsidRPr="009A5491">
        <w:rPr>
          <w:rFonts w:cs="Calibri"/>
          <w:b/>
          <w:bCs/>
          <w:color w:val="000000"/>
          <w:sz w:val="22"/>
          <w:szCs w:val="22"/>
        </w:rPr>
        <w:t>Eva</w:t>
      </w:r>
      <w:r w:rsidRPr="009A5491">
        <w:rPr>
          <w:rFonts w:cs="Calibri"/>
          <w:color w:val="000000"/>
          <w:sz w:val="22"/>
          <w:szCs w:val="22"/>
        </w:rPr>
        <w:t xml:space="preserve"> </w:t>
      </w:r>
      <w:proofErr w:type="spellStart"/>
      <w:r w:rsidRPr="009A5491">
        <w:rPr>
          <w:rFonts w:cs="Calibri"/>
          <w:b/>
          <w:bCs/>
          <w:color w:val="000000"/>
          <w:sz w:val="22"/>
          <w:szCs w:val="22"/>
        </w:rPr>
        <w:t>Staškovičová</w:t>
      </w:r>
      <w:proofErr w:type="spellEnd"/>
      <w:r w:rsidRPr="009A5491">
        <w:rPr>
          <w:rFonts w:cs="Calibri"/>
          <w:color w:val="000000"/>
          <w:sz w:val="22"/>
          <w:szCs w:val="22"/>
        </w:rPr>
        <w:t xml:space="preserve">, </w:t>
      </w:r>
      <w:r w:rsidRPr="009A5491">
        <w:rPr>
          <w:rFonts w:cs="Calibri"/>
          <w:b/>
          <w:bCs/>
          <w:color w:val="000000"/>
          <w:sz w:val="22"/>
          <w:szCs w:val="22"/>
        </w:rPr>
        <w:t>Kateřina</w:t>
      </w:r>
      <w:r w:rsidRPr="009A5491">
        <w:rPr>
          <w:rFonts w:cs="Calibri"/>
          <w:color w:val="000000"/>
          <w:sz w:val="22"/>
          <w:szCs w:val="22"/>
        </w:rPr>
        <w:t xml:space="preserve"> </w:t>
      </w:r>
      <w:r w:rsidRPr="009A5491">
        <w:rPr>
          <w:rFonts w:cs="Calibri"/>
          <w:b/>
          <w:bCs/>
          <w:color w:val="000000"/>
          <w:sz w:val="22"/>
          <w:szCs w:val="22"/>
        </w:rPr>
        <w:t>Herčíková</w:t>
      </w:r>
    </w:p>
    <w:p w14:paraId="78E894E3" w14:textId="72C99C80" w:rsidR="003E1B49" w:rsidRPr="009A5491" w:rsidRDefault="003E1B49" w:rsidP="009A5491">
      <w:pPr>
        <w:tabs>
          <w:tab w:val="left" w:pos="2835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9A5491">
        <w:rPr>
          <w:rFonts w:cs="Calibri"/>
          <w:color w:val="000000"/>
          <w:sz w:val="22"/>
          <w:szCs w:val="22"/>
        </w:rPr>
        <w:t>Steven/company</w:t>
      </w:r>
      <w:r w:rsidRPr="009A5491">
        <w:rPr>
          <w:rFonts w:cs="Calibri"/>
          <w:color w:val="000000"/>
          <w:sz w:val="22"/>
          <w:szCs w:val="22"/>
        </w:rPr>
        <w:tab/>
      </w:r>
      <w:r w:rsidRPr="009A5491">
        <w:rPr>
          <w:rFonts w:cs="Calibri"/>
          <w:b/>
          <w:bCs/>
          <w:color w:val="000000"/>
          <w:sz w:val="22"/>
          <w:szCs w:val="22"/>
        </w:rPr>
        <w:t>Pavel</w:t>
      </w:r>
      <w:r w:rsidRPr="009A5491">
        <w:rPr>
          <w:rFonts w:cs="Calibri"/>
          <w:color w:val="000000"/>
          <w:sz w:val="22"/>
          <w:szCs w:val="22"/>
        </w:rPr>
        <w:t xml:space="preserve"> </w:t>
      </w:r>
      <w:r w:rsidRPr="009A5491">
        <w:rPr>
          <w:rFonts w:cs="Calibri"/>
          <w:b/>
          <w:bCs/>
          <w:color w:val="000000"/>
          <w:sz w:val="22"/>
          <w:szCs w:val="22"/>
        </w:rPr>
        <w:t>Klimenda</w:t>
      </w:r>
      <w:r w:rsidRPr="009A5491">
        <w:rPr>
          <w:rFonts w:cs="Calibri"/>
          <w:color w:val="000000"/>
          <w:sz w:val="22"/>
          <w:szCs w:val="22"/>
        </w:rPr>
        <w:t xml:space="preserve"> / </w:t>
      </w:r>
      <w:r w:rsidRPr="009A5491">
        <w:rPr>
          <w:rFonts w:cs="Calibri"/>
          <w:b/>
          <w:bCs/>
          <w:color w:val="000000"/>
          <w:sz w:val="22"/>
          <w:szCs w:val="22"/>
        </w:rPr>
        <w:t>Petr</w:t>
      </w:r>
      <w:r w:rsidRPr="009A5491">
        <w:rPr>
          <w:rFonts w:cs="Calibri"/>
          <w:color w:val="000000"/>
          <w:sz w:val="22"/>
          <w:szCs w:val="22"/>
        </w:rPr>
        <w:t xml:space="preserve"> </w:t>
      </w:r>
      <w:r w:rsidRPr="009A5491">
        <w:rPr>
          <w:rFonts w:cs="Calibri"/>
          <w:b/>
          <w:bCs/>
          <w:color w:val="000000"/>
          <w:sz w:val="22"/>
          <w:szCs w:val="22"/>
        </w:rPr>
        <w:t>Špinar</w:t>
      </w:r>
    </w:p>
    <w:p w14:paraId="0DA4C560" w14:textId="1507EC79" w:rsidR="003E1B49" w:rsidRPr="009A5491" w:rsidRDefault="003E1B49" w:rsidP="009A5491">
      <w:pPr>
        <w:tabs>
          <w:tab w:val="left" w:pos="2835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9A5491">
        <w:rPr>
          <w:rFonts w:cs="Calibri"/>
          <w:color w:val="000000"/>
          <w:sz w:val="22"/>
          <w:szCs w:val="22"/>
        </w:rPr>
        <w:t>Nick/company</w:t>
      </w:r>
      <w:r w:rsidRPr="009A5491">
        <w:rPr>
          <w:rFonts w:cs="Calibri"/>
          <w:color w:val="000000"/>
          <w:sz w:val="22"/>
          <w:szCs w:val="22"/>
        </w:rPr>
        <w:tab/>
      </w:r>
      <w:r w:rsidRPr="009A5491">
        <w:rPr>
          <w:rFonts w:cs="Calibri"/>
          <w:b/>
          <w:bCs/>
          <w:color w:val="000000"/>
          <w:sz w:val="22"/>
          <w:szCs w:val="22"/>
        </w:rPr>
        <w:t>Dušan</w:t>
      </w:r>
      <w:r w:rsidRPr="009A5491">
        <w:rPr>
          <w:rFonts w:cs="Calibri"/>
          <w:color w:val="000000"/>
          <w:sz w:val="22"/>
          <w:szCs w:val="22"/>
        </w:rPr>
        <w:t xml:space="preserve"> </w:t>
      </w:r>
      <w:r w:rsidRPr="009A5491">
        <w:rPr>
          <w:rFonts w:cs="Calibri"/>
          <w:b/>
          <w:bCs/>
          <w:color w:val="000000"/>
          <w:sz w:val="22"/>
          <w:szCs w:val="22"/>
        </w:rPr>
        <w:t>Kraus</w:t>
      </w:r>
    </w:p>
    <w:p w14:paraId="05349F90" w14:textId="7C2EE0CA" w:rsidR="003E1B49" w:rsidRPr="009A5491" w:rsidRDefault="003E1B49" w:rsidP="009A5491">
      <w:pPr>
        <w:tabs>
          <w:tab w:val="left" w:pos="2835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9A5491">
        <w:rPr>
          <w:rFonts w:cs="Calibri"/>
          <w:color w:val="000000"/>
          <w:sz w:val="22"/>
          <w:szCs w:val="22"/>
        </w:rPr>
        <w:t>Kněz/company</w:t>
      </w:r>
      <w:r w:rsidRPr="009A5491">
        <w:rPr>
          <w:rFonts w:cs="Calibri"/>
          <w:color w:val="000000"/>
          <w:sz w:val="22"/>
          <w:szCs w:val="22"/>
        </w:rPr>
        <w:tab/>
      </w:r>
      <w:r w:rsidRPr="009A5491">
        <w:rPr>
          <w:rFonts w:cs="Calibri"/>
          <w:b/>
          <w:bCs/>
          <w:color w:val="000000"/>
          <w:sz w:val="22"/>
          <w:szCs w:val="22"/>
        </w:rPr>
        <w:t>Lukáš</w:t>
      </w:r>
      <w:r w:rsidRPr="009A5491">
        <w:rPr>
          <w:rFonts w:cs="Calibri"/>
          <w:color w:val="000000"/>
          <w:sz w:val="22"/>
          <w:szCs w:val="22"/>
        </w:rPr>
        <w:t xml:space="preserve"> </w:t>
      </w:r>
      <w:r w:rsidRPr="009A5491">
        <w:rPr>
          <w:rFonts w:cs="Calibri"/>
          <w:b/>
          <w:bCs/>
          <w:color w:val="000000"/>
          <w:sz w:val="22"/>
          <w:szCs w:val="22"/>
        </w:rPr>
        <w:t>Ondruš</w:t>
      </w:r>
    </w:p>
    <w:p w14:paraId="4EDA06D1" w14:textId="23ABAD34" w:rsidR="003E1B49" w:rsidRPr="009A5491" w:rsidRDefault="003E1B49" w:rsidP="009A5491">
      <w:pPr>
        <w:tabs>
          <w:tab w:val="left" w:pos="2835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9A5491">
        <w:rPr>
          <w:rFonts w:cs="Calibri"/>
          <w:color w:val="000000"/>
          <w:sz w:val="22"/>
          <w:szCs w:val="22"/>
        </w:rPr>
        <w:t>Mnich/company</w:t>
      </w:r>
      <w:r w:rsidRPr="009A5491">
        <w:rPr>
          <w:rFonts w:cs="Calibri"/>
          <w:color w:val="000000"/>
          <w:sz w:val="22"/>
          <w:szCs w:val="22"/>
        </w:rPr>
        <w:tab/>
      </w:r>
      <w:r w:rsidRPr="009A5491">
        <w:rPr>
          <w:rFonts w:cs="Calibri"/>
          <w:b/>
          <w:bCs/>
          <w:color w:val="000000"/>
          <w:sz w:val="22"/>
          <w:szCs w:val="22"/>
        </w:rPr>
        <w:t>Adam</w:t>
      </w:r>
      <w:r w:rsidRPr="009A5491">
        <w:rPr>
          <w:rFonts w:cs="Calibri"/>
          <w:color w:val="000000"/>
          <w:sz w:val="22"/>
          <w:szCs w:val="22"/>
        </w:rPr>
        <w:t xml:space="preserve"> </w:t>
      </w:r>
      <w:r w:rsidRPr="009A5491">
        <w:rPr>
          <w:rFonts w:cs="Calibri"/>
          <w:b/>
          <w:bCs/>
          <w:color w:val="000000"/>
          <w:sz w:val="22"/>
          <w:szCs w:val="22"/>
        </w:rPr>
        <w:t>Rezner</w:t>
      </w:r>
    </w:p>
    <w:p w14:paraId="63203B45" w14:textId="69060D0E" w:rsidR="003E1B49" w:rsidRPr="009A5491" w:rsidRDefault="003E1B49" w:rsidP="009A5491">
      <w:pPr>
        <w:tabs>
          <w:tab w:val="left" w:pos="2835"/>
        </w:tabs>
        <w:spacing w:after="0" w:line="276" w:lineRule="auto"/>
        <w:ind w:left="2835" w:right="142" w:hanging="2835"/>
        <w:jc w:val="left"/>
        <w:rPr>
          <w:rFonts w:cs="Calibri"/>
          <w:color w:val="000000"/>
          <w:sz w:val="22"/>
          <w:szCs w:val="22"/>
        </w:rPr>
      </w:pPr>
      <w:r w:rsidRPr="009A5491">
        <w:rPr>
          <w:rFonts w:cs="Calibri"/>
          <w:color w:val="000000"/>
          <w:sz w:val="22"/>
          <w:szCs w:val="22"/>
        </w:rPr>
        <w:t>Krev</w:t>
      </w:r>
      <w:r w:rsidRPr="009A5491">
        <w:rPr>
          <w:rFonts w:cs="Calibri"/>
          <w:color w:val="000000"/>
          <w:sz w:val="22"/>
          <w:szCs w:val="22"/>
        </w:rPr>
        <w:tab/>
      </w:r>
      <w:r w:rsidRPr="009A5491">
        <w:rPr>
          <w:rFonts w:cs="Calibri"/>
          <w:b/>
          <w:bCs/>
          <w:color w:val="000000"/>
          <w:sz w:val="22"/>
          <w:szCs w:val="22"/>
        </w:rPr>
        <w:t>Barbora</w:t>
      </w:r>
      <w:r w:rsidRPr="009A5491">
        <w:rPr>
          <w:rFonts w:cs="Calibri"/>
          <w:color w:val="000000"/>
          <w:sz w:val="22"/>
          <w:szCs w:val="22"/>
        </w:rPr>
        <w:t xml:space="preserve"> </w:t>
      </w:r>
      <w:r w:rsidRPr="009A5491">
        <w:rPr>
          <w:rFonts w:cs="Calibri"/>
          <w:b/>
          <w:bCs/>
          <w:color w:val="000000"/>
          <w:sz w:val="22"/>
          <w:szCs w:val="22"/>
        </w:rPr>
        <w:t>Böhm</w:t>
      </w:r>
      <w:r w:rsidRPr="009A5491">
        <w:rPr>
          <w:rFonts w:cs="Calibri"/>
          <w:color w:val="000000"/>
          <w:sz w:val="22"/>
          <w:szCs w:val="22"/>
        </w:rPr>
        <w:t xml:space="preserve"> / </w:t>
      </w:r>
      <w:r w:rsidRPr="009A5491">
        <w:rPr>
          <w:rFonts w:cs="Calibri"/>
          <w:b/>
          <w:bCs/>
          <w:color w:val="000000"/>
          <w:sz w:val="22"/>
          <w:szCs w:val="22"/>
        </w:rPr>
        <w:t>Zuzana</w:t>
      </w:r>
      <w:r w:rsidRPr="009A5491">
        <w:rPr>
          <w:rFonts w:cs="Calibri"/>
          <w:color w:val="000000"/>
          <w:sz w:val="22"/>
          <w:szCs w:val="22"/>
        </w:rPr>
        <w:t xml:space="preserve"> </w:t>
      </w:r>
      <w:r w:rsidRPr="009A5491">
        <w:rPr>
          <w:rFonts w:cs="Calibri"/>
          <w:b/>
          <w:bCs/>
          <w:color w:val="000000"/>
          <w:sz w:val="22"/>
          <w:szCs w:val="22"/>
        </w:rPr>
        <w:t>Havrlantová</w:t>
      </w:r>
      <w:r w:rsidRPr="009A5491">
        <w:rPr>
          <w:rFonts w:cs="Calibri"/>
          <w:color w:val="000000"/>
          <w:sz w:val="22"/>
          <w:szCs w:val="22"/>
        </w:rPr>
        <w:t xml:space="preserve"> / </w:t>
      </w:r>
      <w:r w:rsidRPr="00D650CF">
        <w:rPr>
          <w:rFonts w:cs="Calibri"/>
          <w:b/>
          <w:bCs/>
          <w:color w:val="000000"/>
          <w:sz w:val="22"/>
          <w:szCs w:val="22"/>
        </w:rPr>
        <w:t>Helena</w:t>
      </w:r>
      <w:r w:rsidRPr="009A5491">
        <w:rPr>
          <w:rFonts w:cs="Calibri"/>
          <w:color w:val="000000"/>
          <w:sz w:val="22"/>
          <w:szCs w:val="22"/>
        </w:rPr>
        <w:t xml:space="preserve"> </w:t>
      </w:r>
      <w:r w:rsidRPr="009A5491">
        <w:rPr>
          <w:rFonts w:cs="Calibri"/>
          <w:b/>
          <w:bCs/>
          <w:color w:val="000000"/>
          <w:sz w:val="22"/>
          <w:szCs w:val="22"/>
        </w:rPr>
        <w:t>Nováčková</w:t>
      </w:r>
      <w:r w:rsidRPr="009A5491">
        <w:rPr>
          <w:rFonts w:cs="Calibri"/>
          <w:color w:val="000000"/>
          <w:sz w:val="22"/>
          <w:szCs w:val="22"/>
        </w:rPr>
        <w:t xml:space="preserve"> / </w:t>
      </w:r>
      <w:r w:rsidRPr="009A5491">
        <w:rPr>
          <w:rFonts w:cs="Calibri"/>
          <w:b/>
          <w:bCs/>
          <w:color w:val="000000"/>
          <w:sz w:val="22"/>
          <w:szCs w:val="22"/>
        </w:rPr>
        <w:t>Kristýna</w:t>
      </w:r>
      <w:r w:rsidRPr="009A5491">
        <w:rPr>
          <w:rFonts w:cs="Calibri"/>
          <w:color w:val="000000"/>
          <w:sz w:val="22"/>
          <w:szCs w:val="22"/>
        </w:rPr>
        <w:t xml:space="preserve"> </w:t>
      </w:r>
      <w:r w:rsidRPr="009A5491">
        <w:rPr>
          <w:rFonts w:cs="Calibri"/>
          <w:b/>
          <w:bCs/>
          <w:color w:val="000000"/>
          <w:sz w:val="22"/>
          <w:szCs w:val="22"/>
        </w:rPr>
        <w:t>Stránská</w:t>
      </w:r>
      <w:r w:rsidRPr="009A5491">
        <w:rPr>
          <w:rFonts w:cs="Calibri"/>
          <w:color w:val="000000"/>
          <w:sz w:val="22"/>
          <w:szCs w:val="22"/>
        </w:rPr>
        <w:t xml:space="preserve"> / </w:t>
      </w:r>
      <w:r w:rsidRPr="009A5491">
        <w:rPr>
          <w:rFonts w:cs="Calibri"/>
          <w:b/>
          <w:bCs/>
          <w:color w:val="000000"/>
          <w:sz w:val="22"/>
          <w:szCs w:val="22"/>
        </w:rPr>
        <w:t>Karel</w:t>
      </w:r>
      <w:r w:rsidRPr="009A5491">
        <w:rPr>
          <w:rFonts w:cs="Calibri"/>
          <w:color w:val="000000"/>
          <w:sz w:val="22"/>
          <w:szCs w:val="22"/>
        </w:rPr>
        <w:t xml:space="preserve"> </w:t>
      </w:r>
      <w:proofErr w:type="spellStart"/>
      <w:r w:rsidRPr="009A5491">
        <w:rPr>
          <w:rFonts w:cs="Calibri"/>
          <w:b/>
          <w:bCs/>
          <w:color w:val="000000"/>
          <w:sz w:val="22"/>
          <w:szCs w:val="22"/>
        </w:rPr>
        <w:t>Jinda</w:t>
      </w:r>
      <w:proofErr w:type="spellEnd"/>
      <w:r w:rsidRPr="009A5491">
        <w:rPr>
          <w:rFonts w:cs="Calibri"/>
          <w:color w:val="000000"/>
          <w:sz w:val="22"/>
          <w:szCs w:val="22"/>
        </w:rPr>
        <w:t xml:space="preserve"> / </w:t>
      </w:r>
      <w:r w:rsidRPr="009A5491">
        <w:rPr>
          <w:rFonts w:cs="Calibri"/>
          <w:b/>
          <w:bCs/>
          <w:color w:val="000000"/>
          <w:sz w:val="22"/>
          <w:szCs w:val="22"/>
        </w:rPr>
        <w:t>Michal</w:t>
      </w:r>
      <w:r w:rsidRPr="009A5491">
        <w:rPr>
          <w:rFonts w:cs="Calibri"/>
          <w:color w:val="000000"/>
          <w:sz w:val="22"/>
          <w:szCs w:val="22"/>
        </w:rPr>
        <w:t xml:space="preserve"> </w:t>
      </w:r>
      <w:r w:rsidRPr="009A5491">
        <w:rPr>
          <w:rFonts w:cs="Calibri"/>
          <w:b/>
          <w:bCs/>
          <w:color w:val="000000"/>
          <w:sz w:val="22"/>
          <w:szCs w:val="22"/>
        </w:rPr>
        <w:t>Kováč</w:t>
      </w:r>
      <w:r w:rsidRPr="009A5491">
        <w:rPr>
          <w:rFonts w:cs="Calibri"/>
          <w:color w:val="000000"/>
          <w:sz w:val="22"/>
          <w:szCs w:val="22"/>
        </w:rPr>
        <w:t xml:space="preserve"> / </w:t>
      </w:r>
      <w:r w:rsidRPr="009A5491">
        <w:rPr>
          <w:rFonts w:cs="Calibri"/>
          <w:b/>
          <w:bCs/>
          <w:color w:val="000000"/>
          <w:sz w:val="22"/>
          <w:szCs w:val="22"/>
        </w:rPr>
        <w:t>Jakub</w:t>
      </w:r>
      <w:r w:rsidRPr="009A5491">
        <w:rPr>
          <w:rFonts w:cs="Calibri"/>
          <w:color w:val="000000"/>
          <w:sz w:val="22"/>
          <w:szCs w:val="22"/>
        </w:rPr>
        <w:t xml:space="preserve"> </w:t>
      </w:r>
      <w:r w:rsidRPr="009A5491">
        <w:rPr>
          <w:rFonts w:cs="Calibri"/>
          <w:b/>
          <w:bCs/>
          <w:color w:val="000000"/>
          <w:sz w:val="22"/>
          <w:szCs w:val="22"/>
        </w:rPr>
        <w:t>Sedláček</w:t>
      </w:r>
    </w:p>
    <w:p w14:paraId="175F2128" w14:textId="4DCDC209" w:rsidR="003E1B49" w:rsidRDefault="003E1B49" w:rsidP="00C82B45">
      <w:pPr>
        <w:tabs>
          <w:tab w:val="left" w:pos="2835"/>
        </w:tabs>
        <w:spacing w:after="240" w:line="276" w:lineRule="auto"/>
        <w:ind w:left="2835" w:right="142" w:hanging="2835"/>
        <w:jc w:val="left"/>
        <w:rPr>
          <w:rFonts w:cs="Calibri"/>
          <w:b/>
          <w:bCs/>
          <w:color w:val="000000"/>
          <w:sz w:val="22"/>
          <w:szCs w:val="22"/>
        </w:rPr>
      </w:pPr>
      <w:proofErr w:type="spellStart"/>
      <w:r w:rsidRPr="009A5491">
        <w:rPr>
          <w:rFonts w:cs="Calibri"/>
          <w:color w:val="000000"/>
          <w:sz w:val="22"/>
          <w:szCs w:val="22"/>
        </w:rPr>
        <w:t>Company</w:t>
      </w:r>
      <w:proofErr w:type="spellEnd"/>
      <w:r w:rsidR="00173EF0" w:rsidRPr="009A5491">
        <w:rPr>
          <w:rFonts w:cs="Calibri"/>
          <w:color w:val="000000"/>
          <w:sz w:val="22"/>
          <w:szCs w:val="22"/>
        </w:rPr>
        <w:tab/>
      </w:r>
      <w:r w:rsidRPr="009A5491">
        <w:rPr>
          <w:rFonts w:cs="Calibri"/>
          <w:b/>
          <w:bCs/>
          <w:color w:val="000000"/>
          <w:sz w:val="22"/>
          <w:szCs w:val="22"/>
        </w:rPr>
        <w:t xml:space="preserve">Nikola </w:t>
      </w:r>
      <w:proofErr w:type="spellStart"/>
      <w:r w:rsidRPr="009A5491">
        <w:rPr>
          <w:rFonts w:cs="Calibri"/>
          <w:b/>
          <w:bCs/>
          <w:color w:val="000000"/>
          <w:sz w:val="22"/>
          <w:szCs w:val="22"/>
        </w:rPr>
        <w:t>Erneker</w:t>
      </w:r>
      <w:proofErr w:type="spellEnd"/>
      <w:r w:rsidRPr="009A5491">
        <w:rPr>
          <w:rFonts w:cs="Calibri"/>
          <w:b/>
          <w:bCs/>
          <w:color w:val="000000"/>
          <w:sz w:val="22"/>
          <w:szCs w:val="22"/>
        </w:rPr>
        <w:t xml:space="preserve">, Magdalena </w:t>
      </w:r>
      <w:proofErr w:type="spellStart"/>
      <w:r w:rsidRPr="009A5491">
        <w:rPr>
          <w:rFonts w:cs="Calibri"/>
          <w:b/>
          <w:bCs/>
          <w:color w:val="000000"/>
          <w:sz w:val="22"/>
          <w:szCs w:val="22"/>
        </w:rPr>
        <w:t>Rosocha</w:t>
      </w:r>
      <w:proofErr w:type="spellEnd"/>
      <w:r w:rsidRPr="009A5491">
        <w:rPr>
          <w:rFonts w:cs="Calibri"/>
          <w:b/>
          <w:bCs/>
          <w:color w:val="000000"/>
          <w:sz w:val="22"/>
          <w:szCs w:val="22"/>
        </w:rPr>
        <w:t xml:space="preserve"> Froňková, Tereza Koželuhová,</w:t>
      </w:r>
      <w:r w:rsidR="00173EF0" w:rsidRPr="009A5491">
        <w:rPr>
          <w:rFonts w:cs="Calibri"/>
          <w:b/>
          <w:bCs/>
          <w:color w:val="000000"/>
          <w:sz w:val="22"/>
          <w:szCs w:val="22"/>
        </w:rPr>
        <w:t xml:space="preserve"> </w:t>
      </w:r>
      <w:r w:rsidRPr="009A5491">
        <w:rPr>
          <w:rFonts w:cs="Calibri"/>
          <w:b/>
          <w:bCs/>
          <w:color w:val="000000"/>
          <w:sz w:val="22"/>
          <w:szCs w:val="22"/>
        </w:rPr>
        <w:t>Žofie</w:t>
      </w:r>
      <w:r w:rsidR="00173EF0" w:rsidRPr="009A5491">
        <w:rPr>
          <w:rFonts w:cs="Calibri"/>
          <w:b/>
          <w:bCs/>
          <w:color w:val="000000"/>
          <w:sz w:val="22"/>
          <w:szCs w:val="22"/>
        </w:rPr>
        <w:t xml:space="preserve"> </w:t>
      </w:r>
      <w:r w:rsidRPr="009A5491">
        <w:rPr>
          <w:rFonts w:cs="Calibri"/>
          <w:b/>
          <w:bCs/>
          <w:color w:val="000000"/>
          <w:sz w:val="22"/>
          <w:szCs w:val="22"/>
        </w:rPr>
        <w:t xml:space="preserve">Kučerová, Hana </w:t>
      </w:r>
      <w:proofErr w:type="spellStart"/>
      <w:r w:rsidRPr="009A5491">
        <w:rPr>
          <w:rFonts w:cs="Calibri"/>
          <w:b/>
          <w:bCs/>
          <w:color w:val="000000"/>
          <w:sz w:val="22"/>
          <w:szCs w:val="22"/>
        </w:rPr>
        <w:t>Spinethová</w:t>
      </w:r>
      <w:proofErr w:type="spellEnd"/>
      <w:r w:rsidRPr="009A5491">
        <w:rPr>
          <w:rFonts w:cs="Calibri"/>
          <w:b/>
          <w:bCs/>
          <w:color w:val="000000"/>
          <w:sz w:val="22"/>
          <w:szCs w:val="22"/>
        </w:rPr>
        <w:t>, Kateřina Tafatová,</w:t>
      </w:r>
      <w:r w:rsidR="00173EF0" w:rsidRPr="009A5491">
        <w:rPr>
          <w:rFonts w:cs="Calibri"/>
          <w:b/>
          <w:bCs/>
          <w:color w:val="000000"/>
          <w:sz w:val="22"/>
          <w:szCs w:val="22"/>
        </w:rPr>
        <w:t xml:space="preserve"> </w:t>
      </w:r>
      <w:r w:rsidRPr="009A5491">
        <w:rPr>
          <w:rFonts w:cs="Calibri"/>
          <w:b/>
          <w:bCs/>
          <w:color w:val="000000"/>
          <w:sz w:val="22"/>
          <w:szCs w:val="22"/>
        </w:rPr>
        <w:t>Stanislava Topinková Fořtová, Venuše Zaoralová Dvořáková,</w:t>
      </w:r>
      <w:r w:rsidR="00173EF0" w:rsidRPr="009A5491">
        <w:rPr>
          <w:rFonts w:cs="Calibri"/>
          <w:b/>
          <w:bCs/>
          <w:color w:val="000000"/>
          <w:sz w:val="22"/>
          <w:szCs w:val="22"/>
        </w:rPr>
        <w:t xml:space="preserve"> </w:t>
      </w:r>
      <w:r w:rsidRPr="009A5491">
        <w:rPr>
          <w:rFonts w:cs="Calibri"/>
          <w:b/>
          <w:bCs/>
          <w:color w:val="000000"/>
          <w:sz w:val="22"/>
          <w:szCs w:val="22"/>
        </w:rPr>
        <w:t xml:space="preserve">Lucie </w:t>
      </w:r>
      <w:proofErr w:type="spellStart"/>
      <w:r w:rsidRPr="009A5491">
        <w:rPr>
          <w:rFonts w:cs="Calibri"/>
          <w:b/>
          <w:bCs/>
          <w:color w:val="000000"/>
          <w:sz w:val="22"/>
          <w:szCs w:val="22"/>
        </w:rPr>
        <w:t>Zvoníková</w:t>
      </w:r>
      <w:proofErr w:type="spellEnd"/>
      <w:r w:rsidRPr="009A5491">
        <w:rPr>
          <w:rFonts w:cs="Calibri"/>
          <w:b/>
          <w:bCs/>
          <w:color w:val="000000"/>
          <w:sz w:val="22"/>
          <w:szCs w:val="22"/>
        </w:rPr>
        <w:t>, Viktor Aaron / Ondřej Bláha, Filip Antonio /</w:t>
      </w:r>
      <w:r w:rsidR="00173EF0" w:rsidRPr="009A5491">
        <w:rPr>
          <w:rFonts w:cs="Calibri"/>
          <w:b/>
          <w:bCs/>
          <w:color w:val="000000"/>
          <w:sz w:val="22"/>
          <w:szCs w:val="22"/>
        </w:rPr>
        <w:t xml:space="preserve"> </w:t>
      </w:r>
      <w:r w:rsidRPr="009A5491">
        <w:rPr>
          <w:rFonts w:cs="Calibri"/>
          <w:b/>
          <w:bCs/>
          <w:color w:val="000000"/>
          <w:sz w:val="22"/>
          <w:szCs w:val="22"/>
        </w:rPr>
        <w:t>Jiří Šup, Ondřej Baumrukr, Roman Krebs, Jaroslav Panuška,</w:t>
      </w:r>
      <w:r w:rsidR="00173EF0" w:rsidRPr="009A5491">
        <w:rPr>
          <w:rFonts w:cs="Calibri"/>
          <w:b/>
          <w:bCs/>
          <w:color w:val="000000"/>
          <w:sz w:val="22"/>
          <w:szCs w:val="22"/>
        </w:rPr>
        <w:t xml:space="preserve"> </w:t>
      </w:r>
      <w:r w:rsidRPr="009A5491">
        <w:rPr>
          <w:rFonts w:cs="Calibri"/>
          <w:b/>
          <w:bCs/>
          <w:color w:val="000000"/>
          <w:sz w:val="22"/>
          <w:szCs w:val="22"/>
        </w:rPr>
        <w:t>Vojtěch Placek, Martin Šefl, Jan Veselý, Tomáš Zbranek</w:t>
      </w:r>
    </w:p>
    <w:p w14:paraId="6999B4E6" w14:textId="48BDCF65" w:rsidR="009A5491" w:rsidRDefault="009A5491" w:rsidP="00173EF0">
      <w:pPr>
        <w:tabs>
          <w:tab w:val="left" w:pos="2835"/>
        </w:tabs>
        <w:spacing w:after="0" w:line="276" w:lineRule="auto"/>
        <w:ind w:left="2835" w:right="142" w:hanging="2835"/>
        <w:jc w:val="left"/>
        <w:rPr>
          <w:rFonts w:cs="Calibri"/>
          <w:color w:val="000000"/>
          <w:sz w:val="22"/>
          <w:szCs w:val="22"/>
        </w:rPr>
      </w:pPr>
    </w:p>
    <w:p w14:paraId="34CA287D" w14:textId="2A1558EE" w:rsidR="009A5491" w:rsidRPr="00D650CF" w:rsidRDefault="009A5491" w:rsidP="00173EF0">
      <w:pPr>
        <w:tabs>
          <w:tab w:val="left" w:pos="2835"/>
        </w:tabs>
        <w:spacing w:after="0" w:line="276" w:lineRule="auto"/>
        <w:ind w:left="2835" w:right="142" w:hanging="2835"/>
        <w:jc w:val="left"/>
        <w:rPr>
          <w:rFonts w:cs="Calibri"/>
          <w:b/>
          <w:bCs/>
          <w:color w:val="000000"/>
          <w:sz w:val="22"/>
          <w:szCs w:val="22"/>
        </w:rPr>
      </w:pPr>
      <w:r w:rsidRPr="00D650CF">
        <w:rPr>
          <w:rFonts w:cs="Calibri"/>
          <w:b/>
          <w:bCs/>
          <w:color w:val="000000"/>
          <w:sz w:val="22"/>
          <w:szCs w:val="22"/>
        </w:rPr>
        <w:t>Premiéra 7. září na Nové scéně DJKT</w:t>
      </w:r>
    </w:p>
    <w:p w14:paraId="10015F88" w14:textId="521FB54C" w:rsidR="009A5491" w:rsidRPr="00D650CF" w:rsidRDefault="009A5491" w:rsidP="00173EF0">
      <w:pPr>
        <w:tabs>
          <w:tab w:val="left" w:pos="2835"/>
        </w:tabs>
        <w:spacing w:after="0" w:line="276" w:lineRule="auto"/>
        <w:ind w:left="2835" w:right="142" w:hanging="2835"/>
        <w:jc w:val="left"/>
        <w:rPr>
          <w:rFonts w:cs="Calibri"/>
          <w:color w:val="000000"/>
          <w:sz w:val="22"/>
          <w:szCs w:val="22"/>
        </w:rPr>
      </w:pPr>
      <w:r w:rsidRPr="00D650CF">
        <w:rPr>
          <w:rFonts w:cs="Calibri"/>
          <w:color w:val="000000"/>
          <w:sz w:val="22"/>
          <w:szCs w:val="22"/>
        </w:rPr>
        <w:t xml:space="preserve">Nejbližší reprízy </w:t>
      </w:r>
      <w:r w:rsidR="009839DE" w:rsidRPr="00D650CF">
        <w:rPr>
          <w:rFonts w:cs="Calibri"/>
          <w:color w:val="000000"/>
          <w:sz w:val="22"/>
          <w:szCs w:val="22"/>
        </w:rPr>
        <w:t>22. a 24. září 2024</w:t>
      </w:r>
    </w:p>
    <w:p w14:paraId="04D583EC" w14:textId="77777777" w:rsidR="003E1B49" w:rsidRPr="001F3C7D" w:rsidRDefault="003E1B49" w:rsidP="003E1B49">
      <w:pPr>
        <w:tabs>
          <w:tab w:val="left" w:pos="2835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</w:p>
    <w:sectPr w:rsidR="003E1B49" w:rsidRPr="001F3C7D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5C705" w14:textId="77777777" w:rsidR="007F6EB1" w:rsidRDefault="007F6EB1" w:rsidP="00B85134">
      <w:r>
        <w:separator/>
      </w:r>
    </w:p>
  </w:endnote>
  <w:endnote w:type="continuationSeparator" w:id="0">
    <w:p w14:paraId="3BA16E4A" w14:textId="77777777" w:rsidR="007F6EB1" w:rsidRDefault="007F6EB1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AEE5C" w14:textId="77777777"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14:paraId="39571B82" w14:textId="77777777"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14:paraId="5DC72D21" w14:textId="77777777"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3B501DA5" wp14:editId="0B8E2866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B08248" wp14:editId="7982EAF4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ECDC88" w14:textId="77777777"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77A86C04" wp14:editId="1344D356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B08248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14:paraId="1AECDC88" w14:textId="77777777"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77A86C04" wp14:editId="1344D356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480B0" w14:textId="77777777" w:rsidR="007F6EB1" w:rsidRDefault="007F6EB1" w:rsidP="00B85134">
      <w:r>
        <w:separator/>
      </w:r>
    </w:p>
  </w:footnote>
  <w:footnote w:type="continuationSeparator" w:id="0">
    <w:p w14:paraId="2D0E8F67" w14:textId="77777777" w:rsidR="007F6EB1" w:rsidRDefault="007F6EB1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EAE26" w14:textId="77777777"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532077" wp14:editId="1411633A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7C9AF0" w14:textId="77777777"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32077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14:paraId="2E7C9AF0" w14:textId="77777777"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 wp14:anchorId="7A18746B" wp14:editId="17373099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4B9E0E" w14:textId="77777777"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4"/>
    <w:rsid w:val="000001CA"/>
    <w:rsid w:val="000033DC"/>
    <w:rsid w:val="0000392B"/>
    <w:rsid w:val="00005901"/>
    <w:rsid w:val="00052E11"/>
    <w:rsid w:val="0005552B"/>
    <w:rsid w:val="00061912"/>
    <w:rsid w:val="00082531"/>
    <w:rsid w:val="000A04BC"/>
    <w:rsid w:val="000A0E0F"/>
    <w:rsid w:val="000B24ED"/>
    <w:rsid w:val="000C15AE"/>
    <w:rsid w:val="000C5CE6"/>
    <w:rsid w:val="000D594C"/>
    <w:rsid w:val="000F0700"/>
    <w:rsid w:val="000F7B64"/>
    <w:rsid w:val="00106FF0"/>
    <w:rsid w:val="001215D5"/>
    <w:rsid w:val="001357E7"/>
    <w:rsid w:val="00146ADE"/>
    <w:rsid w:val="001531B4"/>
    <w:rsid w:val="00154557"/>
    <w:rsid w:val="00156947"/>
    <w:rsid w:val="00160B36"/>
    <w:rsid w:val="0017001F"/>
    <w:rsid w:val="00172D65"/>
    <w:rsid w:val="00173EF0"/>
    <w:rsid w:val="00175C43"/>
    <w:rsid w:val="00194850"/>
    <w:rsid w:val="00197DB1"/>
    <w:rsid w:val="001A2B5D"/>
    <w:rsid w:val="001A62D9"/>
    <w:rsid w:val="001B0603"/>
    <w:rsid w:val="001B40F5"/>
    <w:rsid w:val="001C08FE"/>
    <w:rsid w:val="001C5A4A"/>
    <w:rsid w:val="001C5BC8"/>
    <w:rsid w:val="001D3F2D"/>
    <w:rsid w:val="001D557F"/>
    <w:rsid w:val="001E11A2"/>
    <w:rsid w:val="001F3C7D"/>
    <w:rsid w:val="00204C18"/>
    <w:rsid w:val="00213C25"/>
    <w:rsid w:val="002204E3"/>
    <w:rsid w:val="00224FA4"/>
    <w:rsid w:val="0022566E"/>
    <w:rsid w:val="00244775"/>
    <w:rsid w:val="00253989"/>
    <w:rsid w:val="00264D95"/>
    <w:rsid w:val="002734FF"/>
    <w:rsid w:val="00273BF4"/>
    <w:rsid w:val="00274BD9"/>
    <w:rsid w:val="002A16E4"/>
    <w:rsid w:val="002A2D67"/>
    <w:rsid w:val="002B1B2D"/>
    <w:rsid w:val="002B2668"/>
    <w:rsid w:val="002C0D55"/>
    <w:rsid w:val="002C3378"/>
    <w:rsid w:val="002C50A2"/>
    <w:rsid w:val="002E3DF5"/>
    <w:rsid w:val="002E5E02"/>
    <w:rsid w:val="002E7274"/>
    <w:rsid w:val="002F0C82"/>
    <w:rsid w:val="002F7857"/>
    <w:rsid w:val="00301FFC"/>
    <w:rsid w:val="00302DAB"/>
    <w:rsid w:val="00303814"/>
    <w:rsid w:val="00316723"/>
    <w:rsid w:val="00320BEC"/>
    <w:rsid w:val="003255F3"/>
    <w:rsid w:val="00327362"/>
    <w:rsid w:val="00342362"/>
    <w:rsid w:val="00343778"/>
    <w:rsid w:val="003444C2"/>
    <w:rsid w:val="00345788"/>
    <w:rsid w:val="00347D7F"/>
    <w:rsid w:val="003537DC"/>
    <w:rsid w:val="0036793F"/>
    <w:rsid w:val="00374B1D"/>
    <w:rsid w:val="00375837"/>
    <w:rsid w:val="00375C7C"/>
    <w:rsid w:val="00380B85"/>
    <w:rsid w:val="003B08EE"/>
    <w:rsid w:val="003B6824"/>
    <w:rsid w:val="003D0BBB"/>
    <w:rsid w:val="003D2806"/>
    <w:rsid w:val="003E10C4"/>
    <w:rsid w:val="003E1389"/>
    <w:rsid w:val="003E1B49"/>
    <w:rsid w:val="003F265E"/>
    <w:rsid w:val="003F3AC5"/>
    <w:rsid w:val="00405F85"/>
    <w:rsid w:val="00406757"/>
    <w:rsid w:val="004219F5"/>
    <w:rsid w:val="00444C8C"/>
    <w:rsid w:val="00445570"/>
    <w:rsid w:val="00446CD4"/>
    <w:rsid w:val="0045029C"/>
    <w:rsid w:val="00471EDD"/>
    <w:rsid w:val="004760C2"/>
    <w:rsid w:val="0048577E"/>
    <w:rsid w:val="00491B06"/>
    <w:rsid w:val="00495E23"/>
    <w:rsid w:val="004B1152"/>
    <w:rsid w:val="004B1C61"/>
    <w:rsid w:val="004B28F0"/>
    <w:rsid w:val="004B62FB"/>
    <w:rsid w:val="004C0A93"/>
    <w:rsid w:val="004E41C7"/>
    <w:rsid w:val="004E5F46"/>
    <w:rsid w:val="004F2D44"/>
    <w:rsid w:val="004F7182"/>
    <w:rsid w:val="00510C3E"/>
    <w:rsid w:val="00510EEA"/>
    <w:rsid w:val="00517164"/>
    <w:rsid w:val="005219BA"/>
    <w:rsid w:val="00540582"/>
    <w:rsid w:val="00541D56"/>
    <w:rsid w:val="00545E1A"/>
    <w:rsid w:val="00566D96"/>
    <w:rsid w:val="0057050E"/>
    <w:rsid w:val="005731BB"/>
    <w:rsid w:val="00590A70"/>
    <w:rsid w:val="00592F3A"/>
    <w:rsid w:val="005A7F9E"/>
    <w:rsid w:val="005C28D7"/>
    <w:rsid w:val="005C3D23"/>
    <w:rsid w:val="005D0ED6"/>
    <w:rsid w:val="005D4FD5"/>
    <w:rsid w:val="005E337D"/>
    <w:rsid w:val="005E37F5"/>
    <w:rsid w:val="005E76FE"/>
    <w:rsid w:val="005F05FD"/>
    <w:rsid w:val="0060472F"/>
    <w:rsid w:val="00620926"/>
    <w:rsid w:val="00622E19"/>
    <w:rsid w:val="006261F4"/>
    <w:rsid w:val="00630B4A"/>
    <w:rsid w:val="00634D18"/>
    <w:rsid w:val="00642C38"/>
    <w:rsid w:val="0064446C"/>
    <w:rsid w:val="00650AA0"/>
    <w:rsid w:val="00660AD0"/>
    <w:rsid w:val="00660F30"/>
    <w:rsid w:val="00667DB4"/>
    <w:rsid w:val="006B1CB9"/>
    <w:rsid w:val="006C017A"/>
    <w:rsid w:val="006C06BA"/>
    <w:rsid w:val="006C6F74"/>
    <w:rsid w:val="006D4E1B"/>
    <w:rsid w:val="006D6B22"/>
    <w:rsid w:val="006E24AE"/>
    <w:rsid w:val="006F4BC8"/>
    <w:rsid w:val="007254BD"/>
    <w:rsid w:val="00742798"/>
    <w:rsid w:val="00742C80"/>
    <w:rsid w:val="00756BDC"/>
    <w:rsid w:val="00757977"/>
    <w:rsid w:val="00774413"/>
    <w:rsid w:val="007848E2"/>
    <w:rsid w:val="007B3575"/>
    <w:rsid w:val="007C0B0B"/>
    <w:rsid w:val="007C2954"/>
    <w:rsid w:val="007C413A"/>
    <w:rsid w:val="007C42E4"/>
    <w:rsid w:val="007C4D6F"/>
    <w:rsid w:val="007C7CAA"/>
    <w:rsid w:val="007D082D"/>
    <w:rsid w:val="007D0A20"/>
    <w:rsid w:val="007E7408"/>
    <w:rsid w:val="007F25ED"/>
    <w:rsid w:val="007F6EB1"/>
    <w:rsid w:val="00802A86"/>
    <w:rsid w:val="00821CAC"/>
    <w:rsid w:val="00824176"/>
    <w:rsid w:val="00826ABA"/>
    <w:rsid w:val="008360C2"/>
    <w:rsid w:val="008474C2"/>
    <w:rsid w:val="00852575"/>
    <w:rsid w:val="00852A52"/>
    <w:rsid w:val="00855F44"/>
    <w:rsid w:val="00857109"/>
    <w:rsid w:val="00864BC2"/>
    <w:rsid w:val="00866987"/>
    <w:rsid w:val="00873D17"/>
    <w:rsid w:val="00884AAE"/>
    <w:rsid w:val="00895E7D"/>
    <w:rsid w:val="008A378E"/>
    <w:rsid w:val="008C1696"/>
    <w:rsid w:val="008D1CD2"/>
    <w:rsid w:val="008D7709"/>
    <w:rsid w:val="008E287D"/>
    <w:rsid w:val="008F66CC"/>
    <w:rsid w:val="00904483"/>
    <w:rsid w:val="00906170"/>
    <w:rsid w:val="00910EB8"/>
    <w:rsid w:val="00915AA8"/>
    <w:rsid w:val="00916BB9"/>
    <w:rsid w:val="00916F3D"/>
    <w:rsid w:val="00920BA7"/>
    <w:rsid w:val="00925501"/>
    <w:rsid w:val="00936D6A"/>
    <w:rsid w:val="009374F3"/>
    <w:rsid w:val="0094687F"/>
    <w:rsid w:val="00946A46"/>
    <w:rsid w:val="0095160A"/>
    <w:rsid w:val="00951C2A"/>
    <w:rsid w:val="009741EE"/>
    <w:rsid w:val="00982AC0"/>
    <w:rsid w:val="009839DE"/>
    <w:rsid w:val="00986759"/>
    <w:rsid w:val="0099783B"/>
    <w:rsid w:val="009A5491"/>
    <w:rsid w:val="009A781C"/>
    <w:rsid w:val="009B074B"/>
    <w:rsid w:val="009B493F"/>
    <w:rsid w:val="009B711E"/>
    <w:rsid w:val="009C03C3"/>
    <w:rsid w:val="009C4BD8"/>
    <w:rsid w:val="009C50C6"/>
    <w:rsid w:val="009D1009"/>
    <w:rsid w:val="009D49E8"/>
    <w:rsid w:val="009D617F"/>
    <w:rsid w:val="009E362A"/>
    <w:rsid w:val="009E6CD6"/>
    <w:rsid w:val="009F2574"/>
    <w:rsid w:val="00A01A52"/>
    <w:rsid w:val="00A02BE3"/>
    <w:rsid w:val="00A0781A"/>
    <w:rsid w:val="00A15566"/>
    <w:rsid w:val="00A16A5F"/>
    <w:rsid w:val="00A2263E"/>
    <w:rsid w:val="00A30BD9"/>
    <w:rsid w:val="00A35184"/>
    <w:rsid w:val="00A47759"/>
    <w:rsid w:val="00A5378F"/>
    <w:rsid w:val="00A61A2B"/>
    <w:rsid w:val="00A66A33"/>
    <w:rsid w:val="00A703C1"/>
    <w:rsid w:val="00A71B28"/>
    <w:rsid w:val="00A83300"/>
    <w:rsid w:val="00AA4156"/>
    <w:rsid w:val="00AA661B"/>
    <w:rsid w:val="00AB51F6"/>
    <w:rsid w:val="00AD3CDF"/>
    <w:rsid w:val="00AD799E"/>
    <w:rsid w:val="00AE01C0"/>
    <w:rsid w:val="00AE171F"/>
    <w:rsid w:val="00AE48CD"/>
    <w:rsid w:val="00B047F0"/>
    <w:rsid w:val="00B27CC9"/>
    <w:rsid w:val="00B351B7"/>
    <w:rsid w:val="00B3641F"/>
    <w:rsid w:val="00B40B05"/>
    <w:rsid w:val="00B46DB2"/>
    <w:rsid w:val="00B500E0"/>
    <w:rsid w:val="00B52969"/>
    <w:rsid w:val="00B547AE"/>
    <w:rsid w:val="00B65624"/>
    <w:rsid w:val="00B65794"/>
    <w:rsid w:val="00B67E3D"/>
    <w:rsid w:val="00B709FB"/>
    <w:rsid w:val="00B72C6F"/>
    <w:rsid w:val="00B73A6C"/>
    <w:rsid w:val="00B815A4"/>
    <w:rsid w:val="00B83A6D"/>
    <w:rsid w:val="00B85134"/>
    <w:rsid w:val="00B86458"/>
    <w:rsid w:val="00B87571"/>
    <w:rsid w:val="00B919E9"/>
    <w:rsid w:val="00B9388A"/>
    <w:rsid w:val="00B96900"/>
    <w:rsid w:val="00BA5A6B"/>
    <w:rsid w:val="00BB0718"/>
    <w:rsid w:val="00BE2BF5"/>
    <w:rsid w:val="00C120B7"/>
    <w:rsid w:val="00C20918"/>
    <w:rsid w:val="00C20BD7"/>
    <w:rsid w:val="00C25A38"/>
    <w:rsid w:val="00C30A63"/>
    <w:rsid w:val="00C36F7E"/>
    <w:rsid w:val="00C404C9"/>
    <w:rsid w:val="00C42EC9"/>
    <w:rsid w:val="00C4437D"/>
    <w:rsid w:val="00C6005D"/>
    <w:rsid w:val="00C62D53"/>
    <w:rsid w:val="00C63808"/>
    <w:rsid w:val="00C65D1E"/>
    <w:rsid w:val="00C66BE0"/>
    <w:rsid w:val="00C82B45"/>
    <w:rsid w:val="00CA5009"/>
    <w:rsid w:val="00CB729A"/>
    <w:rsid w:val="00CC0C76"/>
    <w:rsid w:val="00CC14D6"/>
    <w:rsid w:val="00CC1D8B"/>
    <w:rsid w:val="00CC407F"/>
    <w:rsid w:val="00CC5B50"/>
    <w:rsid w:val="00CC79DA"/>
    <w:rsid w:val="00CD436B"/>
    <w:rsid w:val="00D00423"/>
    <w:rsid w:val="00D04F67"/>
    <w:rsid w:val="00D11AFA"/>
    <w:rsid w:val="00D14C22"/>
    <w:rsid w:val="00D20D0F"/>
    <w:rsid w:val="00D3056F"/>
    <w:rsid w:val="00D355F8"/>
    <w:rsid w:val="00D51AFE"/>
    <w:rsid w:val="00D650CF"/>
    <w:rsid w:val="00D660CD"/>
    <w:rsid w:val="00D80395"/>
    <w:rsid w:val="00D9379B"/>
    <w:rsid w:val="00D93B6C"/>
    <w:rsid w:val="00D95ABF"/>
    <w:rsid w:val="00DA189F"/>
    <w:rsid w:val="00DA3F56"/>
    <w:rsid w:val="00DB3053"/>
    <w:rsid w:val="00DB40C2"/>
    <w:rsid w:val="00DB5283"/>
    <w:rsid w:val="00DB771B"/>
    <w:rsid w:val="00DC3EE6"/>
    <w:rsid w:val="00DC58CA"/>
    <w:rsid w:val="00DD0330"/>
    <w:rsid w:val="00DD3B72"/>
    <w:rsid w:val="00DD6D22"/>
    <w:rsid w:val="00DF72BF"/>
    <w:rsid w:val="00E054F9"/>
    <w:rsid w:val="00E07E25"/>
    <w:rsid w:val="00E11855"/>
    <w:rsid w:val="00E16086"/>
    <w:rsid w:val="00E20E5E"/>
    <w:rsid w:val="00E23E7C"/>
    <w:rsid w:val="00E31F58"/>
    <w:rsid w:val="00E32FAA"/>
    <w:rsid w:val="00E35725"/>
    <w:rsid w:val="00E42434"/>
    <w:rsid w:val="00E42E43"/>
    <w:rsid w:val="00E6027C"/>
    <w:rsid w:val="00E70707"/>
    <w:rsid w:val="00E762D7"/>
    <w:rsid w:val="00E80F52"/>
    <w:rsid w:val="00E82499"/>
    <w:rsid w:val="00E85225"/>
    <w:rsid w:val="00E85DCD"/>
    <w:rsid w:val="00EA187A"/>
    <w:rsid w:val="00EB176C"/>
    <w:rsid w:val="00EB7C5B"/>
    <w:rsid w:val="00EC3409"/>
    <w:rsid w:val="00ED3EAD"/>
    <w:rsid w:val="00F032DF"/>
    <w:rsid w:val="00F1447D"/>
    <w:rsid w:val="00F37190"/>
    <w:rsid w:val="00F43397"/>
    <w:rsid w:val="00F52A3B"/>
    <w:rsid w:val="00F61D12"/>
    <w:rsid w:val="00F748DE"/>
    <w:rsid w:val="00F7753F"/>
    <w:rsid w:val="00F81181"/>
    <w:rsid w:val="00FA2C25"/>
    <w:rsid w:val="00FA58B5"/>
    <w:rsid w:val="00FB384A"/>
    <w:rsid w:val="00FB3994"/>
    <w:rsid w:val="00FB5324"/>
    <w:rsid w:val="00FB656A"/>
    <w:rsid w:val="00FC3491"/>
    <w:rsid w:val="00FC5829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903406B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34FF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67E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7E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7E3D"/>
    <w:rPr>
      <w:rFonts w:ascii="Calibri" w:hAnsi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E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E3D"/>
    <w:rPr>
      <w:rFonts w:ascii="Calibri" w:hAnsi="Calibri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Relationship Id="rId4" Type="http://schemas.openxmlformats.org/officeDocument/2006/relationships/image" Target="media/image3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FCCA5D2-F61E-4E71-A469-B9A55A93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672</Words>
  <Characters>3965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14</cp:revision>
  <cp:lastPrinted>2024-09-02T09:34:00Z</cp:lastPrinted>
  <dcterms:created xsi:type="dcterms:W3CDTF">2024-08-28T16:33:00Z</dcterms:created>
  <dcterms:modified xsi:type="dcterms:W3CDTF">2024-09-30T06:30:00Z</dcterms:modified>
</cp:coreProperties>
</file>