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FC" w:rsidRPr="008B7875" w:rsidRDefault="00B600FC" w:rsidP="008B7875">
      <w:pPr>
        <w:spacing w:after="0"/>
        <w:jc w:val="left"/>
        <w:rPr>
          <w:b/>
          <w:color w:val="000000" w:themeColor="text1"/>
          <w:sz w:val="36"/>
          <w:szCs w:val="36"/>
        </w:rPr>
      </w:pPr>
      <w:r w:rsidRPr="008B7875">
        <w:rPr>
          <w:b/>
          <w:color w:val="000000" w:themeColor="text1"/>
          <w:sz w:val="36"/>
          <w:szCs w:val="36"/>
        </w:rPr>
        <w:t xml:space="preserve">Vítězný </w:t>
      </w:r>
      <w:r w:rsidR="00257365" w:rsidRPr="008B7875">
        <w:rPr>
          <w:b/>
          <w:color w:val="000000" w:themeColor="text1"/>
          <w:sz w:val="36"/>
          <w:szCs w:val="36"/>
        </w:rPr>
        <w:t xml:space="preserve">nový </w:t>
      </w:r>
      <w:r w:rsidRPr="008B7875">
        <w:rPr>
          <w:b/>
          <w:color w:val="000000" w:themeColor="text1"/>
          <w:sz w:val="36"/>
          <w:szCs w:val="36"/>
        </w:rPr>
        <w:t xml:space="preserve">muzikál uvidí diváci </w:t>
      </w:r>
      <w:r w:rsidR="00334FFD" w:rsidRPr="008B7875">
        <w:rPr>
          <w:b/>
          <w:color w:val="000000" w:themeColor="text1"/>
          <w:sz w:val="36"/>
          <w:szCs w:val="36"/>
        </w:rPr>
        <w:t xml:space="preserve">plzeňského divadla </w:t>
      </w:r>
      <w:r w:rsidRPr="008B7875">
        <w:rPr>
          <w:b/>
          <w:color w:val="000000" w:themeColor="text1"/>
          <w:sz w:val="36"/>
          <w:szCs w:val="36"/>
        </w:rPr>
        <w:t>v</w:t>
      </w:r>
      <w:r w:rsidR="00D5137F" w:rsidRPr="008B7875">
        <w:rPr>
          <w:b/>
          <w:color w:val="000000" w:themeColor="text1"/>
          <w:sz w:val="36"/>
          <w:szCs w:val="36"/>
        </w:rPr>
        <w:t> </w:t>
      </w:r>
      <w:r w:rsidRPr="008B7875">
        <w:rPr>
          <w:b/>
          <w:color w:val="000000" w:themeColor="text1"/>
          <w:sz w:val="36"/>
          <w:szCs w:val="36"/>
        </w:rPr>
        <w:t>únoru</w:t>
      </w:r>
    </w:p>
    <w:p w:rsidR="00D5137F" w:rsidRPr="00D5137F" w:rsidRDefault="00D5137F" w:rsidP="00021F28">
      <w:pPr>
        <w:spacing w:after="0"/>
        <w:jc w:val="left"/>
        <w:rPr>
          <w:b/>
          <w:color w:val="000000" w:themeColor="text1"/>
        </w:rPr>
      </w:pPr>
      <w:bookmarkStart w:id="0" w:name="_GoBack"/>
      <w:bookmarkEnd w:id="0"/>
    </w:p>
    <w:p w:rsidR="000D0B63" w:rsidRPr="00D5137F" w:rsidRDefault="00D5137F" w:rsidP="00D415ED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D5137F">
        <w:rPr>
          <w:rFonts w:cs="Calibri"/>
          <w:color w:val="000000"/>
          <w:sz w:val="22"/>
          <w:szCs w:val="22"/>
          <w:highlight w:val="white"/>
        </w:rPr>
        <w:t>Plzeň 12. 11. 2024 – tisková zpráva</w:t>
      </w:r>
    </w:p>
    <w:p w:rsidR="00D5137F" w:rsidRPr="008B7875" w:rsidRDefault="00D5137F" w:rsidP="00D415ED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sz w:val="20"/>
          <w:szCs w:val="20"/>
          <w:highlight w:val="white"/>
        </w:rPr>
      </w:pPr>
    </w:p>
    <w:p w:rsidR="000D0B63" w:rsidRPr="00021F28" w:rsidRDefault="000D0B63" w:rsidP="008B7875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b/>
          <w:color w:val="000000"/>
        </w:rPr>
      </w:pPr>
      <w:r w:rsidRPr="00021F28">
        <w:rPr>
          <w:rFonts w:cs="Calibri"/>
          <w:b/>
          <w:color w:val="000000"/>
        </w:rPr>
        <w:t xml:space="preserve">Divadlo Josefa Kajetána Tyla s radostí oznamuje vítěze 4. ročníku muzikálového projektu pro autory nových, původních, dosud neuvedených muzikálů INTRO ’24 mini. Stalo se jím dílo Jana Kaňky a Tomáše Javorského s názvem O děvčátku, kterému něco chybělo. Vítězný titul nastudují členové souboru muzikálu </w:t>
      </w:r>
      <w:r w:rsidR="007C4BD1" w:rsidRPr="00021F28">
        <w:rPr>
          <w:rFonts w:cs="Calibri"/>
          <w:b/>
          <w:color w:val="000000"/>
        </w:rPr>
        <w:t xml:space="preserve">DJKT </w:t>
      </w:r>
      <w:r w:rsidRPr="00021F28">
        <w:rPr>
          <w:rFonts w:cs="Calibri"/>
          <w:b/>
          <w:color w:val="000000"/>
        </w:rPr>
        <w:t>a za doprovodu orchestru ho představí 21. a 22. února 2025 na Malé scéně.</w:t>
      </w:r>
    </w:p>
    <w:p w:rsidR="00CA3157" w:rsidRPr="00CA3157" w:rsidRDefault="00CA3157" w:rsidP="008B7875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</w:rPr>
      </w:pPr>
      <w:r w:rsidRPr="00CA3157">
        <w:rPr>
          <w:rFonts w:cs="Calibri"/>
          <w:color w:val="000000"/>
        </w:rPr>
        <w:t>„</w:t>
      </w:r>
      <w:r w:rsidRPr="007A1A82">
        <w:rPr>
          <w:rFonts w:cs="Calibri"/>
          <w:i/>
          <w:color w:val="000000"/>
        </w:rPr>
        <w:t xml:space="preserve">Soutěžní projekt INTRO je </w:t>
      </w:r>
      <w:r w:rsidRPr="00F70903">
        <w:rPr>
          <w:rFonts w:cs="Calibri"/>
          <w:b/>
          <w:i/>
          <w:color w:val="000000"/>
        </w:rPr>
        <w:t>unikátní počin plzeňského divadla</w:t>
      </w:r>
      <w:r w:rsidRPr="007A1A82">
        <w:rPr>
          <w:rFonts w:cs="Calibri"/>
          <w:i/>
          <w:color w:val="000000"/>
        </w:rPr>
        <w:t>, který umožňuje tuzemským autorům muzikálových projektů představit svou původní a dosud neznámou tvorbu. Vznikají tak zajímavá a</w:t>
      </w:r>
      <w:r w:rsidR="00F70903">
        <w:rPr>
          <w:rFonts w:cs="Calibri"/>
          <w:i/>
          <w:color w:val="000000"/>
        </w:rPr>
        <w:t> </w:t>
      </w:r>
      <w:r w:rsidRPr="007A1A82">
        <w:rPr>
          <w:rFonts w:cs="Calibri"/>
          <w:i/>
          <w:color w:val="000000"/>
        </w:rPr>
        <w:t xml:space="preserve">originální muzikálová představení pod taktovkou Divadla J. K. Tyla, která by bez této jedinečné vyhledávací soutěže zůstala skryta široké veřejnosti,“ </w:t>
      </w:r>
      <w:r w:rsidRPr="00CA3157">
        <w:rPr>
          <w:rFonts w:cs="Calibri"/>
          <w:color w:val="000000"/>
        </w:rPr>
        <w:t xml:space="preserve">uvedla </w:t>
      </w:r>
      <w:r w:rsidRPr="00F70903">
        <w:rPr>
          <w:rFonts w:cs="Calibri"/>
          <w:b/>
          <w:color w:val="000000"/>
        </w:rPr>
        <w:t>Eliška Bartáková,</w:t>
      </w:r>
      <w:r w:rsidRPr="00CA3157">
        <w:rPr>
          <w:rFonts w:cs="Calibri"/>
          <w:color w:val="000000"/>
        </w:rPr>
        <w:t xml:space="preserve"> radní města Plzně pro oblast kultury a památkové péče.</w:t>
      </w:r>
    </w:p>
    <w:p w:rsidR="000D0B63" w:rsidRDefault="000D0B63" w:rsidP="008B7875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</w:rPr>
      </w:pPr>
      <w:r w:rsidRPr="000D0B63">
        <w:rPr>
          <w:rFonts w:cs="Calibri"/>
          <w:b/>
          <w:color w:val="000000"/>
        </w:rPr>
        <w:t>Čtvrtý</w:t>
      </w:r>
      <w:r w:rsidRPr="000D0B63">
        <w:rPr>
          <w:rFonts w:cs="Calibri"/>
          <w:color w:val="000000"/>
        </w:rPr>
        <w:t xml:space="preserve"> </w:t>
      </w:r>
      <w:r w:rsidRPr="000D0B63">
        <w:rPr>
          <w:rFonts w:cs="Calibri"/>
          <w:b/>
          <w:color w:val="000000"/>
        </w:rPr>
        <w:t>ročník</w:t>
      </w:r>
      <w:r w:rsidRPr="000D0B63">
        <w:rPr>
          <w:rFonts w:cs="Calibri"/>
          <w:color w:val="000000"/>
        </w:rPr>
        <w:t xml:space="preserve"> soutěžního projektu </w:t>
      </w:r>
      <w:r w:rsidRPr="000D0B63">
        <w:rPr>
          <w:rFonts w:cs="Calibri"/>
          <w:b/>
          <w:color w:val="000000"/>
        </w:rPr>
        <w:t>INTRO</w:t>
      </w:r>
      <w:r w:rsidRPr="000D0B63">
        <w:rPr>
          <w:rFonts w:cs="Calibri"/>
          <w:color w:val="000000"/>
        </w:rPr>
        <w:t xml:space="preserve"> se zaměřil na </w:t>
      </w:r>
      <w:r w:rsidRPr="000D0B63">
        <w:rPr>
          <w:rFonts w:cs="Calibri"/>
          <w:b/>
          <w:color w:val="000000"/>
        </w:rPr>
        <w:t>komorní</w:t>
      </w:r>
      <w:r w:rsidRPr="000D0B63">
        <w:rPr>
          <w:rFonts w:cs="Calibri"/>
          <w:color w:val="000000"/>
        </w:rPr>
        <w:t xml:space="preserve"> </w:t>
      </w:r>
      <w:r w:rsidR="00122F99">
        <w:rPr>
          <w:rFonts w:cs="Calibri"/>
          <w:b/>
          <w:color w:val="000000"/>
        </w:rPr>
        <w:t>muzikály</w:t>
      </w:r>
      <w:r w:rsidRPr="000D0B63">
        <w:rPr>
          <w:rFonts w:cs="Calibri"/>
          <w:color w:val="000000"/>
        </w:rPr>
        <w:t xml:space="preserve"> pro maximálně pět herců a</w:t>
      </w:r>
      <w:r w:rsidR="00871527">
        <w:rPr>
          <w:rFonts w:cs="Calibri"/>
          <w:color w:val="000000"/>
        </w:rPr>
        <w:t> </w:t>
      </w:r>
      <w:r w:rsidRPr="000D0B63">
        <w:rPr>
          <w:rFonts w:cs="Calibri"/>
          <w:color w:val="000000"/>
        </w:rPr>
        <w:t>maximálně pětičlennou kapelu</w:t>
      </w:r>
      <w:r w:rsidRPr="00BA6D1F">
        <w:rPr>
          <w:rFonts w:cs="Calibri"/>
          <w:color w:val="000000" w:themeColor="text1"/>
        </w:rPr>
        <w:t>.</w:t>
      </w:r>
      <w:r w:rsidR="00871527" w:rsidRPr="00BA6D1F">
        <w:rPr>
          <w:rFonts w:cs="Calibri"/>
          <w:color w:val="000000" w:themeColor="text1"/>
        </w:rPr>
        <w:t xml:space="preserve"> </w:t>
      </w:r>
      <w:r w:rsidR="003907AA" w:rsidRPr="00BA6D1F">
        <w:rPr>
          <w:rFonts w:cs="Calibri"/>
          <w:color w:val="000000" w:themeColor="text1"/>
        </w:rPr>
        <w:t>Odbornou porotu tentokrát zaujalo dílo</w:t>
      </w:r>
      <w:r w:rsidR="001971AF" w:rsidRPr="00BA6D1F">
        <w:rPr>
          <w:rFonts w:cs="Calibri"/>
          <w:color w:val="000000" w:themeColor="text1"/>
        </w:rPr>
        <w:t xml:space="preserve"> </w:t>
      </w:r>
      <w:r w:rsidR="001971AF" w:rsidRPr="00BA6D1F">
        <w:rPr>
          <w:rFonts w:cs="Calibri"/>
          <w:b/>
          <w:color w:val="000000" w:themeColor="text1"/>
        </w:rPr>
        <w:t>o</w:t>
      </w:r>
      <w:r w:rsidR="003B3F93" w:rsidRPr="00BA6D1F">
        <w:rPr>
          <w:rFonts w:cs="Calibri"/>
          <w:b/>
          <w:color w:val="000000" w:themeColor="text1"/>
        </w:rPr>
        <w:t xml:space="preserve"> poněkud zvláštním</w:t>
      </w:r>
      <w:r w:rsidR="001971AF" w:rsidRPr="00BA6D1F">
        <w:rPr>
          <w:rFonts w:cs="Calibri"/>
          <w:b/>
          <w:color w:val="000000" w:themeColor="text1"/>
        </w:rPr>
        <w:t xml:space="preserve"> nalezeném </w:t>
      </w:r>
      <w:r w:rsidR="00F63624" w:rsidRPr="00BA6D1F">
        <w:rPr>
          <w:rFonts w:cs="Calibri"/>
          <w:b/>
          <w:color w:val="000000" w:themeColor="text1"/>
        </w:rPr>
        <w:t>dítět</w:t>
      </w:r>
      <w:r w:rsidR="001971AF" w:rsidRPr="00BA6D1F">
        <w:rPr>
          <w:rFonts w:cs="Calibri"/>
          <w:b/>
          <w:color w:val="000000" w:themeColor="text1"/>
        </w:rPr>
        <w:t>i</w:t>
      </w:r>
      <w:r w:rsidR="003B3F93" w:rsidRPr="00BA6D1F">
        <w:rPr>
          <w:rFonts w:cs="Calibri"/>
          <w:b/>
          <w:color w:val="000000" w:themeColor="text1"/>
        </w:rPr>
        <w:t xml:space="preserve"> </w:t>
      </w:r>
      <w:r w:rsidR="00F63624" w:rsidRPr="00BA6D1F">
        <w:rPr>
          <w:rFonts w:cs="Calibri"/>
          <w:color w:val="000000" w:themeColor="text1"/>
        </w:rPr>
        <w:t xml:space="preserve">a </w:t>
      </w:r>
      <w:r w:rsidR="00136171" w:rsidRPr="00BA6D1F">
        <w:rPr>
          <w:rFonts w:cs="Calibri"/>
          <w:color w:val="000000" w:themeColor="text1"/>
        </w:rPr>
        <w:t>zaměstnanc</w:t>
      </w:r>
      <w:r w:rsidR="001971AF" w:rsidRPr="00BA6D1F">
        <w:rPr>
          <w:rFonts w:cs="Calibri"/>
          <w:color w:val="000000" w:themeColor="text1"/>
        </w:rPr>
        <w:t>ích</w:t>
      </w:r>
      <w:r w:rsidR="00136171" w:rsidRPr="00BA6D1F">
        <w:rPr>
          <w:rFonts w:cs="Calibri"/>
          <w:color w:val="000000" w:themeColor="text1"/>
        </w:rPr>
        <w:t xml:space="preserve"> </w:t>
      </w:r>
      <w:r w:rsidR="00136171">
        <w:rPr>
          <w:rFonts w:cs="Calibri"/>
          <w:color w:val="000000"/>
        </w:rPr>
        <w:t xml:space="preserve">jistého dětského domova, kteří jsou vystaveni </w:t>
      </w:r>
      <w:r w:rsidR="00026213">
        <w:rPr>
          <w:rFonts w:cs="Calibri"/>
          <w:color w:val="000000"/>
        </w:rPr>
        <w:t xml:space="preserve">okolnostem, se kterými neumí pracovat. </w:t>
      </w:r>
      <w:bookmarkStart w:id="1" w:name="_Hlk182227781"/>
      <w:r w:rsidR="00B55868">
        <w:rPr>
          <w:rFonts w:cs="Calibri"/>
          <w:color w:val="000000"/>
        </w:rPr>
        <w:t>„</w:t>
      </w:r>
      <w:r w:rsidR="002313ED" w:rsidRPr="002313ED">
        <w:rPr>
          <w:rFonts w:eastAsia="Times New Roman"/>
          <w:i/>
        </w:rPr>
        <w:t>Původně jsem přesně věděl, o jakém tématu chci psát… ale pak jsem zjistil, že by to nejspíš nefungovalo. Nezbylo mi nic jiného než rychle najít nové téma. A popravdě to byla ta nejtěžší práce. Psaní textů už potom byla radost, takže zanedlouho jsem mohl předat hotové libreto Honzovi, který následně skládal hudbu,“</w:t>
      </w:r>
      <w:r w:rsidR="002313ED">
        <w:rPr>
          <w:rFonts w:eastAsia="Times New Roman"/>
        </w:rPr>
        <w:t xml:space="preserve"> </w:t>
      </w:r>
      <w:r w:rsidR="00F96623">
        <w:rPr>
          <w:rFonts w:cs="Calibri"/>
          <w:color w:val="000000"/>
        </w:rPr>
        <w:t xml:space="preserve">říká </w:t>
      </w:r>
      <w:bookmarkEnd w:id="1"/>
      <w:r w:rsidR="00F96623">
        <w:rPr>
          <w:rFonts w:cs="Calibri"/>
          <w:color w:val="000000"/>
        </w:rPr>
        <w:t xml:space="preserve">o vzniku muzikálu </w:t>
      </w:r>
      <w:r w:rsidR="00F96623" w:rsidRPr="001971AF">
        <w:rPr>
          <w:rFonts w:cs="Calibri"/>
          <w:b/>
          <w:color w:val="000000"/>
        </w:rPr>
        <w:t>Tomáš Javorský</w:t>
      </w:r>
      <w:r w:rsidR="00F96623">
        <w:rPr>
          <w:rFonts w:cs="Calibri"/>
          <w:color w:val="000000"/>
        </w:rPr>
        <w:t xml:space="preserve">, </w:t>
      </w:r>
      <w:r w:rsidR="001971AF">
        <w:rPr>
          <w:rFonts w:cs="Calibri"/>
          <w:color w:val="000000"/>
        </w:rPr>
        <w:t xml:space="preserve">učitel biologie z Domažlic, jenž se věnuje divadlu na amatérské úrovni jako herec, režisér, dramaturg i scénárista. </w:t>
      </w:r>
      <w:r w:rsidR="00F758C5" w:rsidRPr="003E048F">
        <w:rPr>
          <w:rFonts w:cs="Calibri"/>
          <w:b/>
          <w:color w:val="000000"/>
        </w:rPr>
        <w:t xml:space="preserve">Autorem hudby je </w:t>
      </w:r>
      <w:r w:rsidR="003B3F93" w:rsidRPr="008B7875">
        <w:rPr>
          <w:rFonts w:cs="Calibri"/>
          <w:color w:val="000000"/>
        </w:rPr>
        <w:t>skladatel</w:t>
      </w:r>
      <w:r w:rsidR="004D07EC" w:rsidRPr="008B7875">
        <w:rPr>
          <w:rFonts w:cs="Calibri"/>
          <w:color w:val="000000"/>
        </w:rPr>
        <w:t>, pedagog</w:t>
      </w:r>
      <w:r w:rsidR="003B3F93" w:rsidRPr="008B7875">
        <w:rPr>
          <w:rFonts w:cs="Calibri"/>
          <w:color w:val="000000"/>
        </w:rPr>
        <w:t xml:space="preserve"> a tromb</w:t>
      </w:r>
      <w:r w:rsidR="004D07EC" w:rsidRPr="008B7875">
        <w:rPr>
          <w:rFonts w:cs="Calibri"/>
          <w:color w:val="000000"/>
        </w:rPr>
        <w:t>o</w:t>
      </w:r>
      <w:r w:rsidR="003B3F93" w:rsidRPr="008B7875">
        <w:rPr>
          <w:rFonts w:cs="Calibri"/>
          <w:color w:val="000000"/>
        </w:rPr>
        <w:t>n</w:t>
      </w:r>
      <w:r w:rsidR="004D07EC" w:rsidRPr="008B7875">
        <w:rPr>
          <w:rFonts w:cs="Calibri"/>
          <w:color w:val="000000"/>
        </w:rPr>
        <w:t>ista</w:t>
      </w:r>
      <w:r w:rsidR="003B3F93" w:rsidRPr="003B3F93">
        <w:rPr>
          <w:rFonts w:cs="Calibri"/>
          <w:b/>
          <w:color w:val="FF0000"/>
        </w:rPr>
        <w:t xml:space="preserve"> </w:t>
      </w:r>
      <w:r w:rsidR="00F758C5" w:rsidRPr="003E048F">
        <w:rPr>
          <w:rFonts w:cs="Calibri"/>
          <w:b/>
          <w:color w:val="000000"/>
        </w:rPr>
        <w:t>Jan Kaňka</w:t>
      </w:r>
      <w:r w:rsidR="00F758C5" w:rsidRPr="000D0B63">
        <w:rPr>
          <w:rFonts w:cs="Calibri"/>
          <w:color w:val="000000"/>
        </w:rPr>
        <w:t xml:space="preserve">. </w:t>
      </w:r>
      <w:r w:rsidR="004A53BE">
        <w:rPr>
          <w:rFonts w:cs="Calibri"/>
          <w:color w:val="000000"/>
        </w:rPr>
        <w:t>Autoři s</w:t>
      </w:r>
      <w:r w:rsidRPr="000D0B63">
        <w:rPr>
          <w:rFonts w:cs="Calibri"/>
          <w:color w:val="000000"/>
        </w:rPr>
        <w:t xml:space="preserve">vým letošním </w:t>
      </w:r>
      <w:r w:rsidR="003E048F">
        <w:rPr>
          <w:rFonts w:cs="Calibri"/>
          <w:color w:val="000000"/>
        </w:rPr>
        <w:t>úspěchem</w:t>
      </w:r>
      <w:r w:rsidRPr="000D0B63">
        <w:rPr>
          <w:rFonts w:cs="Calibri"/>
          <w:color w:val="000000"/>
        </w:rPr>
        <w:t xml:space="preserve"> opětovně prokázali svůj talent, </w:t>
      </w:r>
      <w:r w:rsidRPr="00FA7B84">
        <w:rPr>
          <w:rFonts w:cs="Calibri"/>
          <w:b/>
          <w:color w:val="000000"/>
        </w:rPr>
        <w:t>z</w:t>
      </w:r>
      <w:r w:rsidR="004B6035">
        <w:rPr>
          <w:rFonts w:cs="Calibri"/>
          <w:b/>
          <w:color w:val="000000"/>
        </w:rPr>
        <w:t> </w:t>
      </w:r>
      <w:r w:rsidRPr="00FA7B84">
        <w:rPr>
          <w:rFonts w:cs="Calibri"/>
          <w:b/>
          <w:color w:val="000000"/>
        </w:rPr>
        <w:t>jejich tvůrčí dílny totiž pochází i</w:t>
      </w:r>
      <w:r w:rsidR="002313ED">
        <w:rPr>
          <w:rFonts w:cs="Calibri"/>
          <w:b/>
          <w:color w:val="000000"/>
        </w:rPr>
        <w:t> </w:t>
      </w:r>
      <w:r w:rsidRPr="00FA7B84">
        <w:rPr>
          <w:rFonts w:cs="Calibri"/>
          <w:b/>
          <w:color w:val="000000"/>
        </w:rPr>
        <w:t>vítězný titul prvního ročníku,</w:t>
      </w:r>
      <w:r w:rsidRPr="000D0B63">
        <w:rPr>
          <w:rFonts w:cs="Calibri"/>
          <w:color w:val="000000"/>
        </w:rPr>
        <w:t xml:space="preserve"> muzikál Kouzelné hodinky doktora </w:t>
      </w:r>
      <w:proofErr w:type="spellStart"/>
      <w:r w:rsidRPr="000D0B63">
        <w:rPr>
          <w:rFonts w:cs="Calibri"/>
          <w:color w:val="000000"/>
        </w:rPr>
        <w:t>Kronera</w:t>
      </w:r>
      <w:proofErr w:type="spellEnd"/>
      <w:r w:rsidRPr="000D0B63">
        <w:rPr>
          <w:rFonts w:cs="Calibri"/>
          <w:color w:val="000000"/>
        </w:rPr>
        <w:t xml:space="preserve">. </w:t>
      </w:r>
      <w:r w:rsidR="004D07EC" w:rsidRPr="00550B5D">
        <w:rPr>
          <w:rFonts w:cs="Calibri"/>
          <w:b/>
          <w:color w:val="000000"/>
        </w:rPr>
        <w:t>Nový</w:t>
      </w:r>
      <w:r w:rsidR="004D07EC">
        <w:rPr>
          <w:rFonts w:cs="Calibri"/>
          <w:color w:val="000000"/>
        </w:rPr>
        <w:t xml:space="preserve"> </w:t>
      </w:r>
      <w:r w:rsidR="004D07EC" w:rsidRPr="00550B5D">
        <w:rPr>
          <w:rFonts w:cs="Calibri"/>
          <w:b/>
          <w:color w:val="000000"/>
        </w:rPr>
        <w:t>muzikál</w:t>
      </w:r>
      <w:r w:rsidR="004D07EC">
        <w:rPr>
          <w:rFonts w:cs="Calibri"/>
          <w:color w:val="000000"/>
        </w:rPr>
        <w:t xml:space="preserve"> </w:t>
      </w:r>
      <w:r w:rsidR="004D07EC" w:rsidRPr="00550B5D">
        <w:rPr>
          <w:rFonts w:cs="Calibri"/>
          <w:b/>
          <w:color w:val="000000"/>
        </w:rPr>
        <w:t>se</w:t>
      </w:r>
      <w:r w:rsidR="004D07EC">
        <w:rPr>
          <w:rFonts w:cs="Calibri"/>
          <w:color w:val="000000"/>
        </w:rPr>
        <w:t xml:space="preserve"> divákům </w:t>
      </w:r>
      <w:r w:rsidR="004D07EC" w:rsidRPr="00550B5D">
        <w:rPr>
          <w:rFonts w:cs="Calibri"/>
          <w:b/>
          <w:color w:val="000000"/>
        </w:rPr>
        <w:t>představí</w:t>
      </w:r>
      <w:r w:rsidR="004D07EC">
        <w:rPr>
          <w:rFonts w:cs="Calibri"/>
          <w:color w:val="000000"/>
        </w:rPr>
        <w:t xml:space="preserve"> v nastudování mladého činoherního a muzikálového </w:t>
      </w:r>
      <w:r w:rsidR="004D07EC" w:rsidRPr="00550B5D">
        <w:rPr>
          <w:rFonts w:cs="Calibri"/>
          <w:b/>
          <w:color w:val="000000"/>
        </w:rPr>
        <w:t>režiséra</w:t>
      </w:r>
      <w:r w:rsidR="004D07EC">
        <w:rPr>
          <w:rFonts w:cs="Calibri"/>
          <w:color w:val="000000"/>
        </w:rPr>
        <w:t xml:space="preserve"> </w:t>
      </w:r>
      <w:r w:rsidR="004D07EC" w:rsidRPr="00550B5D">
        <w:rPr>
          <w:rFonts w:cs="Calibri"/>
          <w:b/>
          <w:color w:val="000000"/>
        </w:rPr>
        <w:t>Marka Davida</w:t>
      </w:r>
      <w:r w:rsidR="004D07EC">
        <w:rPr>
          <w:rFonts w:cs="Calibri"/>
          <w:color w:val="000000"/>
        </w:rPr>
        <w:t xml:space="preserve">, který v poslední době zaujal především svojí inscenací muzikálu </w:t>
      </w:r>
      <w:proofErr w:type="spellStart"/>
      <w:r w:rsidR="004D07EC">
        <w:rPr>
          <w:rFonts w:cs="Calibri"/>
          <w:color w:val="000000"/>
        </w:rPr>
        <w:t>Kinky</w:t>
      </w:r>
      <w:proofErr w:type="spellEnd"/>
      <w:r w:rsidR="004D07EC">
        <w:rPr>
          <w:rFonts w:cs="Calibri"/>
          <w:color w:val="000000"/>
        </w:rPr>
        <w:t xml:space="preserve"> </w:t>
      </w:r>
      <w:proofErr w:type="spellStart"/>
      <w:r w:rsidR="004D07EC">
        <w:rPr>
          <w:rFonts w:cs="Calibri"/>
          <w:color w:val="000000"/>
        </w:rPr>
        <w:t>Boots</w:t>
      </w:r>
      <w:proofErr w:type="spellEnd"/>
      <w:r w:rsidR="004D07EC">
        <w:rPr>
          <w:rFonts w:cs="Calibri"/>
          <w:color w:val="000000"/>
        </w:rPr>
        <w:t xml:space="preserve"> v Národním divadle moravskoslezském v Ostravě.</w:t>
      </w:r>
    </w:p>
    <w:p w:rsidR="000D0B63" w:rsidRPr="002313ED" w:rsidRDefault="000D0B63" w:rsidP="002313ED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</w:rPr>
      </w:pPr>
      <w:r w:rsidRPr="00FA7B84">
        <w:rPr>
          <w:rFonts w:cs="Calibri"/>
          <w:b/>
          <w:color w:val="000000"/>
        </w:rPr>
        <w:t>Soubor</w:t>
      </w:r>
      <w:r w:rsidRPr="000D0B63">
        <w:rPr>
          <w:rFonts w:cs="Calibri"/>
          <w:color w:val="000000"/>
        </w:rPr>
        <w:t xml:space="preserve"> </w:t>
      </w:r>
      <w:r w:rsidRPr="00FA7B84">
        <w:rPr>
          <w:rFonts w:cs="Calibri"/>
          <w:b/>
          <w:color w:val="000000"/>
        </w:rPr>
        <w:t>muzikálu</w:t>
      </w:r>
      <w:r w:rsidRPr="000D0B63">
        <w:rPr>
          <w:rFonts w:cs="Calibri"/>
          <w:color w:val="000000"/>
        </w:rPr>
        <w:t xml:space="preserve"> </w:t>
      </w:r>
      <w:r w:rsidRPr="00FA7B84">
        <w:rPr>
          <w:rFonts w:cs="Calibri"/>
          <w:b/>
          <w:color w:val="000000"/>
        </w:rPr>
        <w:t>DJKT</w:t>
      </w:r>
      <w:r w:rsidRPr="000D0B63">
        <w:rPr>
          <w:rFonts w:cs="Calibri"/>
          <w:color w:val="000000"/>
        </w:rPr>
        <w:t xml:space="preserve"> </w:t>
      </w:r>
      <w:r w:rsidRPr="00FA7B84">
        <w:rPr>
          <w:rFonts w:cs="Calibri"/>
          <w:b/>
          <w:color w:val="000000"/>
        </w:rPr>
        <w:t>vyhlásil</w:t>
      </w:r>
      <w:r w:rsidRPr="000D0B63">
        <w:rPr>
          <w:rFonts w:cs="Calibri"/>
          <w:color w:val="000000"/>
        </w:rPr>
        <w:t xml:space="preserve"> </w:t>
      </w:r>
      <w:r w:rsidRPr="00FA7B84">
        <w:rPr>
          <w:rFonts w:cs="Calibri"/>
          <w:color w:val="000000"/>
        </w:rPr>
        <w:t>soutěžní</w:t>
      </w:r>
      <w:r w:rsidRPr="000D0B63">
        <w:rPr>
          <w:rFonts w:cs="Calibri"/>
          <w:color w:val="000000"/>
        </w:rPr>
        <w:t xml:space="preserve"> projekt </w:t>
      </w:r>
      <w:r w:rsidRPr="00FA7B84">
        <w:rPr>
          <w:rFonts w:cs="Calibri"/>
          <w:b/>
          <w:color w:val="000000"/>
        </w:rPr>
        <w:t>INTRO v roce 2020 s cílem</w:t>
      </w:r>
      <w:r w:rsidRPr="000D0B63">
        <w:rPr>
          <w:rFonts w:cs="Calibri"/>
          <w:color w:val="000000"/>
        </w:rPr>
        <w:t xml:space="preserve"> </w:t>
      </w:r>
      <w:r w:rsidRPr="00FA7B84">
        <w:rPr>
          <w:rFonts w:cs="Calibri"/>
          <w:b/>
          <w:color w:val="000000"/>
        </w:rPr>
        <w:t>podpořit</w:t>
      </w:r>
      <w:r w:rsidRPr="000D0B63">
        <w:rPr>
          <w:rFonts w:cs="Calibri"/>
          <w:color w:val="000000"/>
        </w:rPr>
        <w:t xml:space="preserve"> </w:t>
      </w:r>
      <w:r w:rsidRPr="00FA7B84">
        <w:rPr>
          <w:rFonts w:cs="Calibri"/>
          <w:b/>
          <w:color w:val="000000"/>
        </w:rPr>
        <w:t>původní</w:t>
      </w:r>
      <w:r w:rsidRPr="000D0B63">
        <w:rPr>
          <w:rFonts w:cs="Calibri"/>
          <w:color w:val="000000"/>
        </w:rPr>
        <w:t xml:space="preserve"> </w:t>
      </w:r>
      <w:r w:rsidRPr="00FA7B84">
        <w:rPr>
          <w:rFonts w:cs="Calibri"/>
          <w:b/>
          <w:color w:val="000000"/>
        </w:rPr>
        <w:t>českou</w:t>
      </w:r>
      <w:r w:rsidRPr="000D0B63">
        <w:rPr>
          <w:rFonts w:cs="Calibri"/>
          <w:color w:val="000000"/>
        </w:rPr>
        <w:t xml:space="preserve"> </w:t>
      </w:r>
      <w:r w:rsidRPr="00FA7B84">
        <w:rPr>
          <w:rFonts w:cs="Calibri"/>
          <w:b/>
          <w:color w:val="000000"/>
        </w:rPr>
        <w:t>tvorbu</w:t>
      </w:r>
      <w:r w:rsidRPr="000D0B63">
        <w:rPr>
          <w:rFonts w:cs="Calibri"/>
          <w:color w:val="000000"/>
        </w:rPr>
        <w:t xml:space="preserve">. První dva ročníky byly bez tematického omezení, 3. ročník </w:t>
      </w:r>
      <w:r w:rsidR="00FA7B84">
        <w:rPr>
          <w:rFonts w:cs="Calibri"/>
          <w:color w:val="000000"/>
        </w:rPr>
        <w:t>se</w:t>
      </w:r>
      <w:r w:rsidR="00254F62">
        <w:rPr>
          <w:rFonts w:cs="Calibri"/>
          <w:color w:val="000000"/>
        </w:rPr>
        <w:t xml:space="preserve"> </w:t>
      </w:r>
      <w:r w:rsidR="00575D22">
        <w:rPr>
          <w:rFonts w:cs="Calibri"/>
          <w:color w:val="000000"/>
        </w:rPr>
        <w:t xml:space="preserve">soustředil </w:t>
      </w:r>
      <w:r w:rsidR="00605270">
        <w:rPr>
          <w:rFonts w:cs="Calibri"/>
          <w:color w:val="000000"/>
        </w:rPr>
        <w:t>na</w:t>
      </w:r>
      <w:r w:rsidRPr="000D0B63">
        <w:rPr>
          <w:rFonts w:cs="Calibri"/>
          <w:color w:val="000000"/>
        </w:rPr>
        <w:t xml:space="preserve"> </w:t>
      </w:r>
      <w:r w:rsidR="00254F62">
        <w:rPr>
          <w:rFonts w:cs="Calibri"/>
          <w:color w:val="000000"/>
        </w:rPr>
        <w:t xml:space="preserve">díla pro </w:t>
      </w:r>
      <w:r w:rsidRPr="000D0B63">
        <w:rPr>
          <w:rFonts w:cs="Calibri"/>
          <w:color w:val="000000"/>
        </w:rPr>
        <w:t>děti a</w:t>
      </w:r>
      <w:r w:rsidR="00254F62">
        <w:rPr>
          <w:rFonts w:cs="Calibri"/>
          <w:color w:val="000000"/>
        </w:rPr>
        <w:t> </w:t>
      </w:r>
      <w:r w:rsidRPr="000D0B63">
        <w:rPr>
          <w:rFonts w:cs="Calibri"/>
          <w:color w:val="000000"/>
        </w:rPr>
        <w:t>teenagery. Všechn</w:t>
      </w:r>
      <w:r w:rsidR="00254F62">
        <w:rPr>
          <w:rFonts w:cs="Calibri"/>
          <w:color w:val="000000"/>
        </w:rPr>
        <w:t>y</w:t>
      </w:r>
      <w:r w:rsidRPr="000D0B63">
        <w:rPr>
          <w:rFonts w:cs="Calibri"/>
          <w:color w:val="000000"/>
        </w:rPr>
        <w:t xml:space="preserve"> přihlášen</w:t>
      </w:r>
      <w:r w:rsidR="00254F62">
        <w:rPr>
          <w:rFonts w:cs="Calibri"/>
          <w:color w:val="000000"/>
        </w:rPr>
        <w:t>é muzikály</w:t>
      </w:r>
      <w:r w:rsidRPr="000D0B63">
        <w:rPr>
          <w:rFonts w:cs="Calibri"/>
          <w:color w:val="000000"/>
        </w:rPr>
        <w:t xml:space="preserve"> vždy posuzuje odborná porota, vítězné tituly jsou představeny za doprovodu orchestru divákům i zástupcům odborné veřejnosti na jedné ze scén Divadla J. K. Tyla. </w:t>
      </w:r>
      <w:r w:rsidR="006F5FE1">
        <w:rPr>
          <w:rFonts w:cs="Calibri"/>
          <w:color w:val="000000"/>
        </w:rPr>
        <w:t>Autorům je p</w:t>
      </w:r>
      <w:r w:rsidRPr="000D0B63">
        <w:rPr>
          <w:rFonts w:cs="Calibri"/>
          <w:color w:val="000000"/>
        </w:rPr>
        <w:t xml:space="preserve">o uvedení předána audio i videonahrávka </w:t>
      </w:r>
      <w:r w:rsidR="00D0640C">
        <w:rPr>
          <w:rFonts w:cs="Calibri"/>
          <w:color w:val="000000"/>
        </w:rPr>
        <w:t>inscenace</w:t>
      </w:r>
      <w:r w:rsidRPr="000D0B63">
        <w:rPr>
          <w:rFonts w:cs="Calibri"/>
          <w:color w:val="000000"/>
        </w:rPr>
        <w:t xml:space="preserve"> k další propagaci.</w:t>
      </w:r>
    </w:p>
    <w:p w:rsidR="000D0B63" w:rsidRPr="00D415ED" w:rsidRDefault="000D0B63" w:rsidP="000D0B6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</w:t>
      </w:r>
      <w:r w:rsidR="00D77AE8">
        <w:rPr>
          <w:rFonts w:cs="Calibri"/>
          <w:color w:val="000000"/>
          <w:highlight w:val="white"/>
        </w:rPr>
        <w:t xml:space="preserve"> od 15. listopadu</w:t>
      </w:r>
      <w:r w:rsidRPr="00095058">
        <w:rPr>
          <w:rFonts w:cs="Calibri"/>
          <w:color w:val="000000"/>
          <w:highlight w:val="white"/>
        </w:rPr>
        <w:t xml:space="preserve"> v pokladně předprodeje Smetanovy sady 16, 301 00 Plzeň, on-line na webových stránkách djkt.</w:t>
      </w:r>
      <w:r>
        <w:rPr>
          <w:rFonts w:cs="Calibri"/>
          <w:color w:val="000000"/>
          <w:highlight w:val="white"/>
        </w:rPr>
        <w:t>e</w:t>
      </w:r>
      <w:r w:rsidRPr="00095058">
        <w:rPr>
          <w:rFonts w:cs="Calibri"/>
          <w:color w:val="000000"/>
          <w:highlight w:val="white"/>
        </w:rPr>
        <w:t>u nebo v síti Plzeňská vstupenka.</w:t>
      </w:r>
    </w:p>
    <w:sectPr w:rsidR="000D0B63" w:rsidRPr="00D415ED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63F07"/>
    <w:multiLevelType w:val="multilevel"/>
    <w:tmpl w:val="6D1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1612"/>
    <w:rsid w:val="000033DC"/>
    <w:rsid w:val="00021F28"/>
    <w:rsid w:val="00026213"/>
    <w:rsid w:val="00031BA2"/>
    <w:rsid w:val="00054B13"/>
    <w:rsid w:val="0006598E"/>
    <w:rsid w:val="00082531"/>
    <w:rsid w:val="000A04BC"/>
    <w:rsid w:val="000B24ED"/>
    <w:rsid w:val="000C5CE6"/>
    <w:rsid w:val="000D0B63"/>
    <w:rsid w:val="000D594C"/>
    <w:rsid w:val="000E45A0"/>
    <w:rsid w:val="000F7B64"/>
    <w:rsid w:val="00106FF0"/>
    <w:rsid w:val="001215D5"/>
    <w:rsid w:val="00122F99"/>
    <w:rsid w:val="001247A1"/>
    <w:rsid w:val="001357E7"/>
    <w:rsid w:val="00136171"/>
    <w:rsid w:val="00146ADE"/>
    <w:rsid w:val="0015146B"/>
    <w:rsid w:val="001531B4"/>
    <w:rsid w:val="00154557"/>
    <w:rsid w:val="00156947"/>
    <w:rsid w:val="0017001F"/>
    <w:rsid w:val="00172D65"/>
    <w:rsid w:val="00173725"/>
    <w:rsid w:val="00175C43"/>
    <w:rsid w:val="00194850"/>
    <w:rsid w:val="001971AF"/>
    <w:rsid w:val="001A2B5D"/>
    <w:rsid w:val="001A62D9"/>
    <w:rsid w:val="001B0603"/>
    <w:rsid w:val="001B40F5"/>
    <w:rsid w:val="001C08FE"/>
    <w:rsid w:val="001C5A4A"/>
    <w:rsid w:val="001D3F2D"/>
    <w:rsid w:val="001D557F"/>
    <w:rsid w:val="001D5D94"/>
    <w:rsid w:val="001E11A2"/>
    <w:rsid w:val="001E63F5"/>
    <w:rsid w:val="00204C18"/>
    <w:rsid w:val="0020694D"/>
    <w:rsid w:val="00213C25"/>
    <w:rsid w:val="002204E3"/>
    <w:rsid w:val="0022566E"/>
    <w:rsid w:val="002313ED"/>
    <w:rsid w:val="00254F62"/>
    <w:rsid w:val="00257365"/>
    <w:rsid w:val="00264D95"/>
    <w:rsid w:val="00273BF4"/>
    <w:rsid w:val="00274BD9"/>
    <w:rsid w:val="0028787A"/>
    <w:rsid w:val="002A16E4"/>
    <w:rsid w:val="002B1B2D"/>
    <w:rsid w:val="002B2668"/>
    <w:rsid w:val="002B5BBF"/>
    <w:rsid w:val="002C0D55"/>
    <w:rsid w:val="002C3378"/>
    <w:rsid w:val="002C50A2"/>
    <w:rsid w:val="002E5E02"/>
    <w:rsid w:val="002E7274"/>
    <w:rsid w:val="002F6A17"/>
    <w:rsid w:val="00301FFC"/>
    <w:rsid w:val="00303814"/>
    <w:rsid w:val="00316723"/>
    <w:rsid w:val="00320BEC"/>
    <w:rsid w:val="003231AD"/>
    <w:rsid w:val="003255F3"/>
    <w:rsid w:val="00327362"/>
    <w:rsid w:val="00332CF6"/>
    <w:rsid w:val="00334FFD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907AA"/>
    <w:rsid w:val="003B08EE"/>
    <w:rsid w:val="003B3F93"/>
    <w:rsid w:val="003B6824"/>
    <w:rsid w:val="003E048F"/>
    <w:rsid w:val="003E10C4"/>
    <w:rsid w:val="003E1389"/>
    <w:rsid w:val="003F265E"/>
    <w:rsid w:val="003F3AC5"/>
    <w:rsid w:val="003F7DEE"/>
    <w:rsid w:val="00406757"/>
    <w:rsid w:val="004219F5"/>
    <w:rsid w:val="00444C8C"/>
    <w:rsid w:val="00445570"/>
    <w:rsid w:val="00446CD4"/>
    <w:rsid w:val="0045029C"/>
    <w:rsid w:val="00450B32"/>
    <w:rsid w:val="004760C2"/>
    <w:rsid w:val="0048577E"/>
    <w:rsid w:val="004947E2"/>
    <w:rsid w:val="00495E23"/>
    <w:rsid w:val="004A53BE"/>
    <w:rsid w:val="004B1152"/>
    <w:rsid w:val="004B28F0"/>
    <w:rsid w:val="004B6035"/>
    <w:rsid w:val="004B62FB"/>
    <w:rsid w:val="004C0A93"/>
    <w:rsid w:val="004D07EC"/>
    <w:rsid w:val="004E41C7"/>
    <w:rsid w:val="004F2D44"/>
    <w:rsid w:val="004F7182"/>
    <w:rsid w:val="00510C3E"/>
    <w:rsid w:val="005219BA"/>
    <w:rsid w:val="00540582"/>
    <w:rsid w:val="00545E1A"/>
    <w:rsid w:val="00550B5D"/>
    <w:rsid w:val="00566D96"/>
    <w:rsid w:val="0057050E"/>
    <w:rsid w:val="005731BB"/>
    <w:rsid w:val="00575D22"/>
    <w:rsid w:val="00592F3A"/>
    <w:rsid w:val="005A7F9E"/>
    <w:rsid w:val="005C28D7"/>
    <w:rsid w:val="005D4FD5"/>
    <w:rsid w:val="005E2F99"/>
    <w:rsid w:val="005E37F5"/>
    <w:rsid w:val="005E76FE"/>
    <w:rsid w:val="005F16F7"/>
    <w:rsid w:val="00605270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103B"/>
    <w:rsid w:val="00667DB4"/>
    <w:rsid w:val="006B1CB9"/>
    <w:rsid w:val="006C017A"/>
    <w:rsid w:val="006C06BA"/>
    <w:rsid w:val="006C6F74"/>
    <w:rsid w:val="006D1FBD"/>
    <w:rsid w:val="006D4E1B"/>
    <w:rsid w:val="006D6B22"/>
    <w:rsid w:val="006E24AE"/>
    <w:rsid w:val="006F4BC8"/>
    <w:rsid w:val="006F5FE1"/>
    <w:rsid w:val="007254BD"/>
    <w:rsid w:val="00742C80"/>
    <w:rsid w:val="007529ED"/>
    <w:rsid w:val="00756BDC"/>
    <w:rsid w:val="00757977"/>
    <w:rsid w:val="00774413"/>
    <w:rsid w:val="00777421"/>
    <w:rsid w:val="007848E2"/>
    <w:rsid w:val="007A1A82"/>
    <w:rsid w:val="007B3575"/>
    <w:rsid w:val="007C0B0B"/>
    <w:rsid w:val="007C2954"/>
    <w:rsid w:val="007C413A"/>
    <w:rsid w:val="007C4BD1"/>
    <w:rsid w:val="007C7CAA"/>
    <w:rsid w:val="007D0A20"/>
    <w:rsid w:val="007E41E7"/>
    <w:rsid w:val="007E7408"/>
    <w:rsid w:val="007F25ED"/>
    <w:rsid w:val="007F6EB1"/>
    <w:rsid w:val="00802A86"/>
    <w:rsid w:val="00824176"/>
    <w:rsid w:val="008360C2"/>
    <w:rsid w:val="00852575"/>
    <w:rsid w:val="00855F44"/>
    <w:rsid w:val="00866987"/>
    <w:rsid w:val="00871527"/>
    <w:rsid w:val="00895E7D"/>
    <w:rsid w:val="008A378E"/>
    <w:rsid w:val="008B7875"/>
    <w:rsid w:val="008C1696"/>
    <w:rsid w:val="008D1CD2"/>
    <w:rsid w:val="008D7709"/>
    <w:rsid w:val="008E287D"/>
    <w:rsid w:val="008F0C7D"/>
    <w:rsid w:val="008F7858"/>
    <w:rsid w:val="00904483"/>
    <w:rsid w:val="00906170"/>
    <w:rsid w:val="00910EB8"/>
    <w:rsid w:val="00915AA8"/>
    <w:rsid w:val="00916F3D"/>
    <w:rsid w:val="00920BA7"/>
    <w:rsid w:val="00933AA6"/>
    <w:rsid w:val="009374F3"/>
    <w:rsid w:val="0094687F"/>
    <w:rsid w:val="00946A46"/>
    <w:rsid w:val="00951C2A"/>
    <w:rsid w:val="009741EE"/>
    <w:rsid w:val="00986759"/>
    <w:rsid w:val="009A2D3E"/>
    <w:rsid w:val="009A781C"/>
    <w:rsid w:val="009B493F"/>
    <w:rsid w:val="009B711E"/>
    <w:rsid w:val="009C03C3"/>
    <w:rsid w:val="009C50C6"/>
    <w:rsid w:val="009C6381"/>
    <w:rsid w:val="009D1009"/>
    <w:rsid w:val="009D617F"/>
    <w:rsid w:val="009E6CD6"/>
    <w:rsid w:val="00A01A52"/>
    <w:rsid w:val="00A0781A"/>
    <w:rsid w:val="00A15566"/>
    <w:rsid w:val="00A16A5F"/>
    <w:rsid w:val="00A47759"/>
    <w:rsid w:val="00A5378F"/>
    <w:rsid w:val="00A61A2B"/>
    <w:rsid w:val="00A83300"/>
    <w:rsid w:val="00AA661B"/>
    <w:rsid w:val="00AB51F6"/>
    <w:rsid w:val="00AD3CDF"/>
    <w:rsid w:val="00AE01C0"/>
    <w:rsid w:val="00AE171F"/>
    <w:rsid w:val="00AE48CD"/>
    <w:rsid w:val="00B078BC"/>
    <w:rsid w:val="00B27CC9"/>
    <w:rsid w:val="00B46DB2"/>
    <w:rsid w:val="00B500E0"/>
    <w:rsid w:val="00B55868"/>
    <w:rsid w:val="00B600FC"/>
    <w:rsid w:val="00B6056D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A6D1F"/>
    <w:rsid w:val="00BE2BF5"/>
    <w:rsid w:val="00C07A0C"/>
    <w:rsid w:val="00C120B7"/>
    <w:rsid w:val="00C1729B"/>
    <w:rsid w:val="00C20BD7"/>
    <w:rsid w:val="00C25A38"/>
    <w:rsid w:val="00C404C9"/>
    <w:rsid w:val="00C42EC9"/>
    <w:rsid w:val="00C4437D"/>
    <w:rsid w:val="00C6005D"/>
    <w:rsid w:val="00C62D53"/>
    <w:rsid w:val="00C66BE0"/>
    <w:rsid w:val="00CA3157"/>
    <w:rsid w:val="00CB729A"/>
    <w:rsid w:val="00CC0C76"/>
    <w:rsid w:val="00CC14D6"/>
    <w:rsid w:val="00CC1D8B"/>
    <w:rsid w:val="00CD436B"/>
    <w:rsid w:val="00D00423"/>
    <w:rsid w:val="00D04F67"/>
    <w:rsid w:val="00D0640C"/>
    <w:rsid w:val="00D11AFA"/>
    <w:rsid w:val="00D17F70"/>
    <w:rsid w:val="00D20D0F"/>
    <w:rsid w:val="00D3056F"/>
    <w:rsid w:val="00D355F8"/>
    <w:rsid w:val="00D415ED"/>
    <w:rsid w:val="00D5137F"/>
    <w:rsid w:val="00D51AFE"/>
    <w:rsid w:val="00D660CD"/>
    <w:rsid w:val="00D77AE8"/>
    <w:rsid w:val="00D80395"/>
    <w:rsid w:val="00D82F56"/>
    <w:rsid w:val="00D95ABF"/>
    <w:rsid w:val="00DB5283"/>
    <w:rsid w:val="00DB771B"/>
    <w:rsid w:val="00DC3EE6"/>
    <w:rsid w:val="00DC58CA"/>
    <w:rsid w:val="00DD3B72"/>
    <w:rsid w:val="00DD613F"/>
    <w:rsid w:val="00DD6D22"/>
    <w:rsid w:val="00DF0FDA"/>
    <w:rsid w:val="00DF72BF"/>
    <w:rsid w:val="00E054F9"/>
    <w:rsid w:val="00E16086"/>
    <w:rsid w:val="00E20E5E"/>
    <w:rsid w:val="00E31F58"/>
    <w:rsid w:val="00E32FAA"/>
    <w:rsid w:val="00E35725"/>
    <w:rsid w:val="00E42434"/>
    <w:rsid w:val="00E6027C"/>
    <w:rsid w:val="00E70707"/>
    <w:rsid w:val="00E762D7"/>
    <w:rsid w:val="00E80F52"/>
    <w:rsid w:val="00E82499"/>
    <w:rsid w:val="00E85225"/>
    <w:rsid w:val="00EA187A"/>
    <w:rsid w:val="00EA3F02"/>
    <w:rsid w:val="00EB176C"/>
    <w:rsid w:val="00EC3409"/>
    <w:rsid w:val="00ED3EAD"/>
    <w:rsid w:val="00F326EF"/>
    <w:rsid w:val="00F37190"/>
    <w:rsid w:val="00F43397"/>
    <w:rsid w:val="00F52A3B"/>
    <w:rsid w:val="00F63624"/>
    <w:rsid w:val="00F70903"/>
    <w:rsid w:val="00F748DE"/>
    <w:rsid w:val="00F758C5"/>
    <w:rsid w:val="00F7753F"/>
    <w:rsid w:val="00F81181"/>
    <w:rsid w:val="00F96623"/>
    <w:rsid w:val="00FA269A"/>
    <w:rsid w:val="00FA2C25"/>
    <w:rsid w:val="00FA58B5"/>
    <w:rsid w:val="00FA7B84"/>
    <w:rsid w:val="00FB656A"/>
    <w:rsid w:val="00FC3491"/>
    <w:rsid w:val="00FC5829"/>
    <w:rsid w:val="00FE2BEA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5283764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2D3E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CC7ADF-8900-4A5B-9729-8B10BE83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404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6</cp:revision>
  <cp:lastPrinted>2018-11-13T14:31:00Z</cp:lastPrinted>
  <dcterms:created xsi:type="dcterms:W3CDTF">2024-11-11T10:12:00Z</dcterms:created>
  <dcterms:modified xsi:type="dcterms:W3CDTF">2024-11-11T20:53:00Z</dcterms:modified>
</cp:coreProperties>
</file>